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7BCD4" w14:textId="77777777" w:rsidR="000D7444" w:rsidRDefault="000D7444">
      <w:pPr>
        <w:pStyle w:val="BodyText"/>
        <w:rPr>
          <w:rFonts w:ascii="Times New Roman"/>
          <w:sz w:val="20"/>
        </w:rPr>
      </w:pPr>
    </w:p>
    <w:p w14:paraId="24F7BCD5" w14:textId="77777777" w:rsidR="000D7444" w:rsidRDefault="000D7444">
      <w:pPr>
        <w:pStyle w:val="BodyText"/>
        <w:rPr>
          <w:rFonts w:ascii="Times New Roman"/>
          <w:sz w:val="20"/>
        </w:rPr>
      </w:pPr>
    </w:p>
    <w:p w14:paraId="24F7BCD6" w14:textId="77777777" w:rsidR="000D7444" w:rsidRDefault="000D7444">
      <w:pPr>
        <w:pStyle w:val="BodyText"/>
        <w:rPr>
          <w:rFonts w:ascii="Times New Roman"/>
          <w:sz w:val="20"/>
        </w:rPr>
      </w:pPr>
    </w:p>
    <w:p w14:paraId="24F7BCD7" w14:textId="77777777" w:rsidR="000D7444" w:rsidRDefault="000D7444">
      <w:pPr>
        <w:pStyle w:val="BodyText"/>
        <w:rPr>
          <w:rFonts w:ascii="Times New Roman"/>
          <w:sz w:val="20"/>
        </w:rPr>
      </w:pPr>
    </w:p>
    <w:p w14:paraId="24F7BCD8" w14:textId="77777777" w:rsidR="000D7444" w:rsidRDefault="00375354">
      <w:pPr>
        <w:spacing w:before="237" w:line="292" w:lineRule="auto"/>
        <w:ind w:left="1174" w:right="1452"/>
        <w:jc w:val="center"/>
        <w:rPr>
          <w:rFonts w:ascii="Times New Roman"/>
          <w:b/>
          <w:sz w:val="48"/>
        </w:rPr>
      </w:pPr>
      <w:r>
        <w:rPr>
          <w:rFonts w:ascii="Times New Roman"/>
          <w:b/>
          <w:sz w:val="48"/>
        </w:rPr>
        <w:t>Preliminary Health &amp; Safety Plan Killarney National Park</w:t>
      </w:r>
    </w:p>
    <w:p w14:paraId="24F7BCD9" w14:textId="5209F922" w:rsidR="000D7444" w:rsidRDefault="00024072">
      <w:pPr>
        <w:spacing w:before="2"/>
        <w:ind w:left="1174" w:right="1452"/>
        <w:jc w:val="center"/>
        <w:rPr>
          <w:rFonts w:ascii="Times New Roman"/>
          <w:b/>
          <w:sz w:val="48"/>
        </w:rPr>
      </w:pPr>
      <w:r>
        <w:rPr>
          <w:rFonts w:ascii="Times New Roman"/>
          <w:b/>
          <w:sz w:val="48"/>
        </w:rPr>
        <w:t xml:space="preserve">Cottage No. </w:t>
      </w:r>
      <w:r w:rsidR="0013303B">
        <w:rPr>
          <w:rFonts w:ascii="Times New Roman"/>
          <w:b/>
          <w:sz w:val="48"/>
        </w:rPr>
        <w:t>16</w:t>
      </w:r>
      <w:r>
        <w:rPr>
          <w:rFonts w:ascii="Times New Roman"/>
          <w:b/>
          <w:sz w:val="48"/>
        </w:rPr>
        <w:t xml:space="preserve"> (Mulligans</w:t>
      </w:r>
      <w:r w:rsidR="007B3928">
        <w:rPr>
          <w:rFonts w:ascii="Times New Roman"/>
          <w:b/>
          <w:sz w:val="48"/>
        </w:rPr>
        <w:t>) Refurbishment</w:t>
      </w:r>
    </w:p>
    <w:p w14:paraId="24F7BCDA" w14:textId="77777777" w:rsidR="000D7444" w:rsidRDefault="000D7444">
      <w:pPr>
        <w:pStyle w:val="BodyText"/>
        <w:rPr>
          <w:rFonts w:ascii="Times New Roman"/>
          <w:b/>
          <w:sz w:val="52"/>
        </w:rPr>
      </w:pPr>
    </w:p>
    <w:p w14:paraId="24F7BCDB" w14:textId="77777777" w:rsidR="000D7444" w:rsidRDefault="000D7444">
      <w:pPr>
        <w:pStyle w:val="BodyText"/>
        <w:rPr>
          <w:rFonts w:ascii="Times New Roman"/>
          <w:b/>
          <w:sz w:val="52"/>
        </w:rPr>
      </w:pPr>
    </w:p>
    <w:p w14:paraId="24F7BCDC" w14:textId="77777777" w:rsidR="000D7444" w:rsidRDefault="000D7444">
      <w:pPr>
        <w:pStyle w:val="BodyText"/>
        <w:rPr>
          <w:rFonts w:ascii="Times New Roman"/>
          <w:b/>
          <w:sz w:val="52"/>
        </w:rPr>
      </w:pPr>
    </w:p>
    <w:p w14:paraId="24F7BCDD" w14:textId="77777777" w:rsidR="000D7444" w:rsidRDefault="000D7444">
      <w:pPr>
        <w:pStyle w:val="BodyText"/>
        <w:rPr>
          <w:rFonts w:ascii="Times New Roman"/>
          <w:b/>
          <w:sz w:val="52"/>
        </w:rPr>
      </w:pPr>
    </w:p>
    <w:p w14:paraId="24F7BCDE" w14:textId="77777777" w:rsidR="000D7444" w:rsidRDefault="000D7444">
      <w:pPr>
        <w:pStyle w:val="BodyText"/>
        <w:rPr>
          <w:rFonts w:ascii="Times New Roman"/>
          <w:b/>
          <w:sz w:val="52"/>
        </w:rPr>
      </w:pPr>
    </w:p>
    <w:p w14:paraId="24F7BCDF" w14:textId="77777777" w:rsidR="000D7444" w:rsidRDefault="000D7444">
      <w:pPr>
        <w:pStyle w:val="BodyText"/>
        <w:spacing w:before="4"/>
        <w:rPr>
          <w:rFonts w:ascii="Times New Roman"/>
          <w:b/>
          <w:sz w:val="42"/>
        </w:rPr>
      </w:pPr>
    </w:p>
    <w:p w14:paraId="24F7BCE0" w14:textId="77777777" w:rsidR="000D7444" w:rsidRDefault="00375354">
      <w:pPr>
        <w:ind w:left="1171" w:right="1452"/>
        <w:jc w:val="center"/>
        <w:rPr>
          <w:rFonts w:ascii="Times New Roman"/>
          <w:b/>
          <w:sz w:val="28"/>
        </w:rPr>
      </w:pPr>
      <w:r>
        <w:rPr>
          <w:rFonts w:ascii="Times New Roman"/>
          <w:b/>
          <w:sz w:val="28"/>
        </w:rPr>
        <w:t>Frank Coffey Consulting Engineer</w:t>
      </w:r>
    </w:p>
    <w:p w14:paraId="24F7BCE1" w14:textId="77777777" w:rsidR="000D7444" w:rsidRDefault="000D7444">
      <w:pPr>
        <w:pStyle w:val="BodyText"/>
        <w:rPr>
          <w:rFonts w:ascii="Times New Roman"/>
          <w:b/>
          <w:sz w:val="20"/>
        </w:rPr>
      </w:pPr>
    </w:p>
    <w:p w14:paraId="24F7BCE2" w14:textId="77777777" w:rsidR="000D7444" w:rsidRDefault="000D7444">
      <w:pPr>
        <w:pStyle w:val="BodyText"/>
        <w:rPr>
          <w:rFonts w:ascii="Times New Roman"/>
          <w:b/>
          <w:sz w:val="20"/>
        </w:rPr>
      </w:pPr>
    </w:p>
    <w:p w14:paraId="24F7BCE3" w14:textId="77777777" w:rsidR="000D7444" w:rsidRDefault="000D7444">
      <w:pPr>
        <w:pStyle w:val="BodyText"/>
        <w:rPr>
          <w:rFonts w:ascii="Times New Roman"/>
          <w:b/>
          <w:sz w:val="20"/>
        </w:rPr>
      </w:pPr>
    </w:p>
    <w:p w14:paraId="24F7BCE4" w14:textId="77777777" w:rsidR="000D7444" w:rsidRDefault="000D7444">
      <w:pPr>
        <w:pStyle w:val="BodyText"/>
        <w:rPr>
          <w:rFonts w:ascii="Times New Roman"/>
          <w:b/>
          <w:sz w:val="20"/>
        </w:rPr>
      </w:pPr>
    </w:p>
    <w:p w14:paraId="24F7BCE5" w14:textId="77777777" w:rsidR="000D7444" w:rsidRDefault="000D7444">
      <w:pPr>
        <w:pStyle w:val="BodyText"/>
        <w:rPr>
          <w:rFonts w:ascii="Times New Roman"/>
          <w:b/>
          <w:sz w:val="20"/>
        </w:rPr>
      </w:pPr>
    </w:p>
    <w:p w14:paraId="24F7BCE6" w14:textId="77777777" w:rsidR="000D7444" w:rsidRDefault="000D7444">
      <w:pPr>
        <w:pStyle w:val="BodyText"/>
        <w:rPr>
          <w:rFonts w:ascii="Times New Roman"/>
          <w:b/>
          <w:sz w:val="20"/>
        </w:rPr>
      </w:pPr>
    </w:p>
    <w:p w14:paraId="24F7BCE7" w14:textId="77777777" w:rsidR="000D7444" w:rsidRDefault="000D7444">
      <w:pPr>
        <w:pStyle w:val="BodyText"/>
        <w:rPr>
          <w:rFonts w:ascii="Times New Roman"/>
          <w:b/>
          <w:sz w:val="20"/>
        </w:rPr>
      </w:pPr>
    </w:p>
    <w:p w14:paraId="24F7BCE8" w14:textId="77777777" w:rsidR="000D7444" w:rsidRDefault="000D7444">
      <w:pPr>
        <w:pStyle w:val="BodyText"/>
        <w:spacing w:before="11"/>
        <w:rPr>
          <w:rFonts w:ascii="Times New Roman"/>
          <w:b/>
        </w:rPr>
      </w:pPr>
    </w:p>
    <w:tbl>
      <w:tblPr>
        <w:tblW w:w="0" w:type="auto"/>
        <w:tblInd w:w="1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60"/>
        <w:gridCol w:w="1985"/>
        <w:gridCol w:w="2694"/>
        <w:gridCol w:w="1843"/>
        <w:gridCol w:w="1277"/>
      </w:tblGrid>
      <w:tr w:rsidR="000D7444" w14:paraId="24F7BCEE" w14:textId="77777777">
        <w:trPr>
          <w:trHeight w:hRule="exact" w:val="386"/>
        </w:trPr>
        <w:tc>
          <w:tcPr>
            <w:tcW w:w="1560" w:type="dxa"/>
            <w:shd w:val="clear" w:color="auto" w:fill="BEBEBE"/>
          </w:tcPr>
          <w:p w14:paraId="24F7BCE9" w14:textId="77777777" w:rsidR="000D7444" w:rsidRDefault="000D7444"/>
        </w:tc>
        <w:tc>
          <w:tcPr>
            <w:tcW w:w="1985" w:type="dxa"/>
            <w:shd w:val="clear" w:color="auto" w:fill="BEBEBE"/>
          </w:tcPr>
          <w:p w14:paraId="24F7BCEA" w14:textId="77777777" w:rsidR="000D7444" w:rsidRDefault="00375354">
            <w:pPr>
              <w:pStyle w:val="TableParagraph"/>
              <w:spacing w:before="118"/>
              <w:ind w:left="691" w:right="689"/>
              <w:jc w:val="center"/>
              <w:rPr>
                <w:b/>
              </w:rPr>
            </w:pPr>
            <w:r>
              <w:rPr>
                <w:b/>
              </w:rPr>
              <w:t>Name</w:t>
            </w:r>
          </w:p>
        </w:tc>
        <w:tc>
          <w:tcPr>
            <w:tcW w:w="2694" w:type="dxa"/>
            <w:shd w:val="clear" w:color="auto" w:fill="BEBEBE"/>
          </w:tcPr>
          <w:p w14:paraId="24F7BCEB" w14:textId="77777777" w:rsidR="000D7444" w:rsidRDefault="00375354">
            <w:pPr>
              <w:pStyle w:val="TableParagraph"/>
              <w:spacing w:before="118"/>
              <w:ind w:left="0" w:right="877"/>
              <w:jc w:val="right"/>
              <w:rPr>
                <w:b/>
              </w:rPr>
            </w:pPr>
            <w:r>
              <w:rPr>
                <w:b/>
              </w:rPr>
              <w:t>Company</w:t>
            </w:r>
          </w:p>
        </w:tc>
        <w:tc>
          <w:tcPr>
            <w:tcW w:w="1843" w:type="dxa"/>
            <w:shd w:val="clear" w:color="auto" w:fill="BEBEBE"/>
          </w:tcPr>
          <w:p w14:paraId="24F7BCEC" w14:textId="77777777" w:rsidR="000D7444" w:rsidRDefault="00375354">
            <w:pPr>
              <w:pStyle w:val="TableParagraph"/>
              <w:spacing w:before="118"/>
              <w:ind w:left="595" w:right="594"/>
              <w:jc w:val="center"/>
              <w:rPr>
                <w:b/>
              </w:rPr>
            </w:pPr>
            <w:r>
              <w:rPr>
                <w:b/>
              </w:rPr>
              <w:t>Duties</w:t>
            </w:r>
          </w:p>
        </w:tc>
        <w:tc>
          <w:tcPr>
            <w:tcW w:w="1277" w:type="dxa"/>
            <w:shd w:val="clear" w:color="auto" w:fill="BEBEBE"/>
          </w:tcPr>
          <w:p w14:paraId="24F7BCED" w14:textId="77777777" w:rsidR="000D7444" w:rsidRDefault="00375354">
            <w:pPr>
              <w:pStyle w:val="TableParagraph"/>
              <w:spacing w:before="118"/>
              <w:ind w:left="410"/>
              <w:rPr>
                <w:b/>
              </w:rPr>
            </w:pPr>
            <w:r>
              <w:rPr>
                <w:b/>
              </w:rPr>
              <w:t>Date</w:t>
            </w:r>
          </w:p>
        </w:tc>
      </w:tr>
      <w:tr w:rsidR="000D7444" w14:paraId="24F7BCF4" w14:textId="77777777">
        <w:trPr>
          <w:trHeight w:hRule="exact" w:val="641"/>
        </w:trPr>
        <w:tc>
          <w:tcPr>
            <w:tcW w:w="1560" w:type="dxa"/>
            <w:shd w:val="clear" w:color="auto" w:fill="BEBEBE"/>
          </w:tcPr>
          <w:p w14:paraId="24F7BCEF" w14:textId="77777777" w:rsidR="000D7444" w:rsidRDefault="000D7444"/>
        </w:tc>
        <w:tc>
          <w:tcPr>
            <w:tcW w:w="1985" w:type="dxa"/>
          </w:tcPr>
          <w:p w14:paraId="24F7BCF0" w14:textId="77777777" w:rsidR="000D7444" w:rsidRDefault="00375354">
            <w:pPr>
              <w:pStyle w:val="TableParagraph"/>
              <w:spacing w:before="116"/>
              <w:ind w:left="100"/>
            </w:pPr>
            <w:r>
              <w:t>Frank Coffey</w:t>
            </w:r>
          </w:p>
        </w:tc>
        <w:tc>
          <w:tcPr>
            <w:tcW w:w="2694" w:type="dxa"/>
          </w:tcPr>
          <w:p w14:paraId="24F7BCF1" w14:textId="77777777" w:rsidR="000D7444" w:rsidRDefault="00375354">
            <w:pPr>
              <w:pStyle w:val="TableParagraph"/>
              <w:spacing w:before="116"/>
              <w:ind w:left="100" w:right="359"/>
            </w:pPr>
            <w:r>
              <w:t>Frank Coffey Consulting Engineer</w:t>
            </w:r>
          </w:p>
        </w:tc>
        <w:tc>
          <w:tcPr>
            <w:tcW w:w="1843" w:type="dxa"/>
          </w:tcPr>
          <w:p w14:paraId="24F7BCF2" w14:textId="77777777" w:rsidR="000D7444" w:rsidRDefault="00375354">
            <w:pPr>
              <w:pStyle w:val="TableParagraph"/>
              <w:spacing w:before="116"/>
              <w:ind w:left="100"/>
            </w:pPr>
            <w:r>
              <w:t>Engineers</w:t>
            </w:r>
          </w:p>
        </w:tc>
        <w:tc>
          <w:tcPr>
            <w:tcW w:w="1277" w:type="dxa"/>
          </w:tcPr>
          <w:p w14:paraId="24F7BCF3" w14:textId="37A89FA2" w:rsidR="000D7444" w:rsidRPr="00E46C80" w:rsidRDefault="00325B4C" w:rsidP="00E46C80">
            <w:pPr>
              <w:pStyle w:val="TableParagraph"/>
              <w:spacing w:before="111"/>
              <w:ind w:left="410" w:hanging="169"/>
              <w:rPr>
                <w:position w:val="8"/>
                <w:sz w:val="14"/>
              </w:rPr>
            </w:pPr>
            <w:r>
              <w:t>24</w:t>
            </w:r>
            <w:r w:rsidRPr="00325B4C">
              <w:rPr>
                <w:vertAlign w:val="superscript"/>
              </w:rPr>
              <w:t>th</w:t>
            </w:r>
            <w:r>
              <w:t xml:space="preserve"> June </w:t>
            </w:r>
            <w:r w:rsidR="00097396">
              <w:t>202</w:t>
            </w:r>
            <w:r w:rsidR="007B3928">
              <w:t>6</w:t>
            </w:r>
          </w:p>
        </w:tc>
      </w:tr>
      <w:tr w:rsidR="000D7444" w14:paraId="24F7BCFA" w14:textId="77777777">
        <w:trPr>
          <w:trHeight w:hRule="exact" w:val="643"/>
        </w:trPr>
        <w:tc>
          <w:tcPr>
            <w:tcW w:w="1560" w:type="dxa"/>
            <w:shd w:val="clear" w:color="auto" w:fill="BEBEBE"/>
          </w:tcPr>
          <w:p w14:paraId="24F7BCF5" w14:textId="77777777" w:rsidR="000D7444" w:rsidRDefault="00375354">
            <w:pPr>
              <w:pStyle w:val="TableParagraph"/>
              <w:spacing w:before="120"/>
              <w:ind w:left="100"/>
              <w:rPr>
                <w:b/>
                <w:sz w:val="20"/>
              </w:rPr>
            </w:pPr>
            <w:r>
              <w:rPr>
                <w:b/>
                <w:sz w:val="20"/>
              </w:rPr>
              <w:t>Checked By:</w:t>
            </w:r>
          </w:p>
        </w:tc>
        <w:tc>
          <w:tcPr>
            <w:tcW w:w="1985" w:type="dxa"/>
          </w:tcPr>
          <w:p w14:paraId="24F7BCF6" w14:textId="77777777" w:rsidR="000D7444" w:rsidRDefault="00375354">
            <w:pPr>
              <w:pStyle w:val="TableParagraph"/>
              <w:spacing w:before="116"/>
              <w:ind w:left="100"/>
            </w:pPr>
            <w:r>
              <w:t>FC</w:t>
            </w:r>
          </w:p>
        </w:tc>
        <w:tc>
          <w:tcPr>
            <w:tcW w:w="2694" w:type="dxa"/>
          </w:tcPr>
          <w:p w14:paraId="24F7BCF7" w14:textId="77777777" w:rsidR="000D7444" w:rsidRDefault="00375354">
            <w:pPr>
              <w:pStyle w:val="TableParagraph"/>
              <w:spacing w:before="116"/>
              <w:ind w:left="100"/>
            </w:pPr>
            <w:r>
              <w:t>FC CE</w:t>
            </w:r>
          </w:p>
        </w:tc>
        <w:tc>
          <w:tcPr>
            <w:tcW w:w="1843" w:type="dxa"/>
          </w:tcPr>
          <w:p w14:paraId="24F7BCF8" w14:textId="77777777" w:rsidR="000D7444" w:rsidRDefault="00375354">
            <w:pPr>
              <w:pStyle w:val="TableParagraph"/>
              <w:spacing w:before="116"/>
              <w:ind w:left="100"/>
            </w:pPr>
            <w:r>
              <w:t>PSDP</w:t>
            </w:r>
          </w:p>
        </w:tc>
        <w:tc>
          <w:tcPr>
            <w:tcW w:w="1277" w:type="dxa"/>
          </w:tcPr>
          <w:p w14:paraId="24F7BCF9" w14:textId="57B6C22D" w:rsidR="000D7444" w:rsidRDefault="00325B4C">
            <w:pPr>
              <w:pStyle w:val="TableParagraph"/>
              <w:spacing w:before="111"/>
              <w:ind w:left="410" w:hanging="169"/>
            </w:pPr>
            <w:r>
              <w:t>24</w:t>
            </w:r>
            <w:r w:rsidRPr="00325B4C">
              <w:rPr>
                <w:vertAlign w:val="superscript"/>
              </w:rPr>
              <w:t>th</w:t>
            </w:r>
            <w:r>
              <w:t xml:space="preserve"> June </w:t>
            </w:r>
            <w:r w:rsidR="00497F08">
              <w:t>202</w:t>
            </w:r>
            <w:r>
              <w:t>6</w:t>
            </w:r>
          </w:p>
        </w:tc>
      </w:tr>
      <w:tr w:rsidR="000D7444" w14:paraId="24F7BD00" w14:textId="77777777">
        <w:trPr>
          <w:trHeight w:hRule="exact" w:val="485"/>
        </w:trPr>
        <w:tc>
          <w:tcPr>
            <w:tcW w:w="1560" w:type="dxa"/>
            <w:tcBorders>
              <w:bottom w:val="single" w:sz="4" w:space="0" w:color="000000"/>
            </w:tcBorders>
            <w:shd w:val="clear" w:color="auto" w:fill="BEBEBE"/>
          </w:tcPr>
          <w:p w14:paraId="24F7BCFB" w14:textId="77777777" w:rsidR="000D7444" w:rsidRDefault="000D7444"/>
        </w:tc>
        <w:tc>
          <w:tcPr>
            <w:tcW w:w="1985" w:type="dxa"/>
            <w:tcBorders>
              <w:bottom w:val="single" w:sz="4" w:space="0" w:color="000000"/>
            </w:tcBorders>
          </w:tcPr>
          <w:p w14:paraId="24F7BCFC" w14:textId="77777777" w:rsidR="000D7444" w:rsidRDefault="00375354">
            <w:pPr>
              <w:pStyle w:val="TableParagraph"/>
              <w:spacing w:before="118"/>
              <w:ind w:left="437"/>
              <w:rPr>
                <w:b/>
              </w:rPr>
            </w:pPr>
            <w:r>
              <w:rPr>
                <w:b/>
              </w:rPr>
              <w:t>Print Name</w:t>
            </w:r>
          </w:p>
        </w:tc>
        <w:tc>
          <w:tcPr>
            <w:tcW w:w="2694" w:type="dxa"/>
            <w:tcBorders>
              <w:bottom w:val="single" w:sz="4" w:space="0" w:color="000000"/>
            </w:tcBorders>
          </w:tcPr>
          <w:p w14:paraId="24F7BCFD" w14:textId="77777777" w:rsidR="000D7444" w:rsidRDefault="00375354">
            <w:pPr>
              <w:pStyle w:val="TableParagraph"/>
              <w:spacing w:before="118"/>
              <w:ind w:left="0" w:right="877"/>
              <w:jc w:val="right"/>
              <w:rPr>
                <w:b/>
              </w:rPr>
            </w:pPr>
            <w:r>
              <w:rPr>
                <w:b/>
              </w:rPr>
              <w:t>Company</w:t>
            </w:r>
          </w:p>
        </w:tc>
        <w:tc>
          <w:tcPr>
            <w:tcW w:w="1843" w:type="dxa"/>
            <w:tcBorders>
              <w:bottom w:val="single" w:sz="4" w:space="0" w:color="000000"/>
            </w:tcBorders>
          </w:tcPr>
          <w:p w14:paraId="24F7BCFE" w14:textId="77777777" w:rsidR="000D7444" w:rsidRDefault="00375354">
            <w:pPr>
              <w:pStyle w:val="TableParagraph"/>
              <w:spacing w:before="118"/>
              <w:ind w:left="455"/>
              <w:rPr>
                <w:b/>
              </w:rPr>
            </w:pPr>
            <w:r>
              <w:rPr>
                <w:b/>
              </w:rPr>
              <w:t>Signature</w:t>
            </w:r>
          </w:p>
        </w:tc>
        <w:tc>
          <w:tcPr>
            <w:tcW w:w="1277" w:type="dxa"/>
            <w:tcBorders>
              <w:bottom w:val="single" w:sz="4" w:space="0" w:color="000000"/>
            </w:tcBorders>
          </w:tcPr>
          <w:p w14:paraId="24F7BCFF" w14:textId="77777777" w:rsidR="000D7444" w:rsidRDefault="00375354">
            <w:pPr>
              <w:pStyle w:val="TableParagraph"/>
              <w:spacing w:before="118"/>
              <w:ind w:left="410"/>
              <w:rPr>
                <w:b/>
              </w:rPr>
            </w:pPr>
            <w:r>
              <w:rPr>
                <w:b/>
              </w:rPr>
              <w:t>Date</w:t>
            </w:r>
          </w:p>
        </w:tc>
      </w:tr>
      <w:tr w:rsidR="000D7444" w14:paraId="24F7BD06" w14:textId="77777777">
        <w:trPr>
          <w:trHeight w:hRule="exact" w:val="636"/>
        </w:trPr>
        <w:tc>
          <w:tcPr>
            <w:tcW w:w="1560" w:type="dxa"/>
            <w:tcBorders>
              <w:top w:val="single" w:sz="4" w:space="0" w:color="000000"/>
              <w:bottom w:val="single" w:sz="4" w:space="0" w:color="000000"/>
            </w:tcBorders>
            <w:shd w:val="clear" w:color="auto" w:fill="BEBEBE"/>
          </w:tcPr>
          <w:p w14:paraId="24F7BD01" w14:textId="77777777" w:rsidR="000D7444" w:rsidRDefault="00375354">
            <w:pPr>
              <w:pStyle w:val="TableParagraph"/>
              <w:spacing w:before="118"/>
              <w:ind w:left="100"/>
              <w:rPr>
                <w:b/>
                <w:sz w:val="20"/>
              </w:rPr>
            </w:pPr>
            <w:r>
              <w:rPr>
                <w:b/>
                <w:sz w:val="20"/>
              </w:rPr>
              <w:t>Approved By:</w:t>
            </w:r>
          </w:p>
        </w:tc>
        <w:tc>
          <w:tcPr>
            <w:tcW w:w="1985" w:type="dxa"/>
            <w:tcBorders>
              <w:top w:val="single" w:sz="4" w:space="0" w:color="000000"/>
              <w:bottom w:val="single" w:sz="4" w:space="0" w:color="000000"/>
            </w:tcBorders>
          </w:tcPr>
          <w:p w14:paraId="24F7BD02" w14:textId="77777777" w:rsidR="000D7444" w:rsidRDefault="00375354">
            <w:pPr>
              <w:pStyle w:val="TableParagraph"/>
              <w:spacing w:before="114"/>
              <w:ind w:left="100"/>
            </w:pPr>
            <w:r>
              <w:t>FRANK COFFEY</w:t>
            </w:r>
          </w:p>
        </w:tc>
        <w:tc>
          <w:tcPr>
            <w:tcW w:w="2694" w:type="dxa"/>
            <w:tcBorders>
              <w:top w:val="single" w:sz="4" w:space="0" w:color="000000"/>
              <w:bottom w:val="single" w:sz="4" w:space="0" w:color="000000"/>
            </w:tcBorders>
          </w:tcPr>
          <w:p w14:paraId="24F7BD03" w14:textId="77777777" w:rsidR="000D7444" w:rsidRDefault="00375354">
            <w:pPr>
              <w:pStyle w:val="TableParagraph"/>
              <w:spacing w:before="114"/>
              <w:ind w:left="100"/>
            </w:pPr>
            <w:r>
              <w:t>FC CE</w:t>
            </w:r>
          </w:p>
        </w:tc>
        <w:tc>
          <w:tcPr>
            <w:tcW w:w="1843" w:type="dxa"/>
            <w:tcBorders>
              <w:top w:val="single" w:sz="4" w:space="0" w:color="000000"/>
              <w:bottom w:val="single" w:sz="4" w:space="0" w:color="000000"/>
            </w:tcBorders>
          </w:tcPr>
          <w:p w14:paraId="24F7BD04" w14:textId="77777777" w:rsidR="000D7444" w:rsidRDefault="000D7444"/>
        </w:tc>
        <w:tc>
          <w:tcPr>
            <w:tcW w:w="1277" w:type="dxa"/>
            <w:tcBorders>
              <w:top w:val="single" w:sz="4" w:space="0" w:color="000000"/>
              <w:bottom w:val="single" w:sz="4" w:space="0" w:color="000000"/>
            </w:tcBorders>
          </w:tcPr>
          <w:p w14:paraId="24F7BD05" w14:textId="2BAAF2A1" w:rsidR="000D7444" w:rsidRDefault="00325B4C">
            <w:pPr>
              <w:pStyle w:val="TableParagraph"/>
              <w:spacing w:before="108"/>
              <w:ind w:left="410" w:hanging="169"/>
            </w:pPr>
            <w:r>
              <w:t>24</w:t>
            </w:r>
            <w:r w:rsidRPr="00325B4C">
              <w:rPr>
                <w:vertAlign w:val="superscript"/>
              </w:rPr>
              <w:t>th</w:t>
            </w:r>
            <w:r>
              <w:t xml:space="preserve"> June</w:t>
            </w:r>
            <w:r w:rsidR="00497F08">
              <w:t xml:space="preserve"> 202</w:t>
            </w:r>
            <w:r>
              <w:t>6</w:t>
            </w:r>
          </w:p>
        </w:tc>
      </w:tr>
      <w:tr w:rsidR="000D7444" w14:paraId="24F7BD0C" w14:textId="77777777">
        <w:trPr>
          <w:trHeight w:hRule="exact" w:val="384"/>
        </w:trPr>
        <w:tc>
          <w:tcPr>
            <w:tcW w:w="1560" w:type="dxa"/>
            <w:tcBorders>
              <w:top w:val="single" w:sz="4" w:space="0" w:color="000000"/>
              <w:bottom w:val="single" w:sz="4" w:space="0" w:color="000000"/>
            </w:tcBorders>
            <w:shd w:val="clear" w:color="auto" w:fill="BEBEBE"/>
          </w:tcPr>
          <w:p w14:paraId="24F7BD07" w14:textId="77777777" w:rsidR="000D7444" w:rsidRDefault="000D7444"/>
        </w:tc>
        <w:tc>
          <w:tcPr>
            <w:tcW w:w="1985" w:type="dxa"/>
            <w:tcBorders>
              <w:top w:val="single" w:sz="4" w:space="0" w:color="000000"/>
              <w:bottom w:val="single" w:sz="4" w:space="0" w:color="000000"/>
            </w:tcBorders>
          </w:tcPr>
          <w:p w14:paraId="24F7BD08" w14:textId="77777777" w:rsidR="000D7444" w:rsidRDefault="000D7444"/>
        </w:tc>
        <w:tc>
          <w:tcPr>
            <w:tcW w:w="2694" w:type="dxa"/>
            <w:tcBorders>
              <w:top w:val="single" w:sz="4" w:space="0" w:color="000000"/>
              <w:bottom w:val="single" w:sz="4" w:space="0" w:color="000000"/>
            </w:tcBorders>
          </w:tcPr>
          <w:p w14:paraId="24F7BD09" w14:textId="77777777" w:rsidR="000D7444" w:rsidRDefault="000D7444"/>
        </w:tc>
        <w:tc>
          <w:tcPr>
            <w:tcW w:w="1843" w:type="dxa"/>
            <w:tcBorders>
              <w:top w:val="single" w:sz="4" w:space="0" w:color="000000"/>
              <w:bottom w:val="single" w:sz="4" w:space="0" w:color="000000"/>
            </w:tcBorders>
          </w:tcPr>
          <w:p w14:paraId="24F7BD0A" w14:textId="77777777" w:rsidR="000D7444" w:rsidRDefault="000D7444"/>
        </w:tc>
        <w:tc>
          <w:tcPr>
            <w:tcW w:w="1277" w:type="dxa"/>
            <w:tcBorders>
              <w:top w:val="single" w:sz="4" w:space="0" w:color="000000"/>
              <w:bottom w:val="single" w:sz="4" w:space="0" w:color="000000"/>
            </w:tcBorders>
          </w:tcPr>
          <w:p w14:paraId="24F7BD0B" w14:textId="77777777" w:rsidR="000D7444" w:rsidRDefault="000D7444"/>
        </w:tc>
      </w:tr>
    </w:tbl>
    <w:p w14:paraId="24F7BD0D" w14:textId="77777777" w:rsidR="000D7444" w:rsidRDefault="000D7444">
      <w:pPr>
        <w:pStyle w:val="BodyText"/>
        <w:rPr>
          <w:rFonts w:ascii="Times New Roman"/>
          <w:b/>
          <w:sz w:val="20"/>
        </w:rPr>
      </w:pPr>
    </w:p>
    <w:p w14:paraId="24F7BD0E" w14:textId="77777777" w:rsidR="000D7444" w:rsidRDefault="000D7444">
      <w:pPr>
        <w:pStyle w:val="BodyText"/>
        <w:spacing w:before="11"/>
        <w:rPr>
          <w:rFonts w:ascii="Times New Roman"/>
          <w:b/>
        </w:rPr>
      </w:pPr>
    </w:p>
    <w:tbl>
      <w:tblPr>
        <w:tblW w:w="0" w:type="auto"/>
        <w:tblInd w:w="156"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019"/>
        <w:gridCol w:w="416"/>
        <w:gridCol w:w="2322"/>
        <w:gridCol w:w="2577"/>
        <w:gridCol w:w="278"/>
        <w:gridCol w:w="420"/>
      </w:tblGrid>
      <w:tr w:rsidR="000D7444" w14:paraId="24F7BD15" w14:textId="77777777">
        <w:trPr>
          <w:trHeight w:hRule="exact" w:val="312"/>
        </w:trPr>
        <w:tc>
          <w:tcPr>
            <w:tcW w:w="1019" w:type="dxa"/>
          </w:tcPr>
          <w:p w14:paraId="24F7BD0F" w14:textId="77777777" w:rsidR="000D7444" w:rsidRDefault="00375354">
            <w:pPr>
              <w:pStyle w:val="TableParagraph"/>
              <w:spacing w:before="0" w:line="249" w:lineRule="exact"/>
              <w:ind w:left="200"/>
              <w:rPr>
                <w:b/>
              </w:rPr>
            </w:pPr>
            <w:r>
              <w:rPr>
                <w:b/>
              </w:rPr>
              <w:t>Status</w:t>
            </w:r>
          </w:p>
        </w:tc>
        <w:tc>
          <w:tcPr>
            <w:tcW w:w="416" w:type="dxa"/>
          </w:tcPr>
          <w:p w14:paraId="24F7BD10" w14:textId="77777777" w:rsidR="000D7444" w:rsidRDefault="00375354">
            <w:pPr>
              <w:pStyle w:val="TableParagraph"/>
              <w:spacing w:before="0" w:line="244" w:lineRule="exact"/>
              <w:ind w:left="229"/>
            </w:pPr>
            <w:r>
              <w:t>:</w:t>
            </w:r>
          </w:p>
        </w:tc>
        <w:tc>
          <w:tcPr>
            <w:tcW w:w="2322" w:type="dxa"/>
          </w:tcPr>
          <w:p w14:paraId="24F7BD11" w14:textId="77777777" w:rsidR="000D7444" w:rsidRDefault="00375354">
            <w:pPr>
              <w:pStyle w:val="TableParagraph"/>
              <w:spacing w:before="0" w:line="244" w:lineRule="exact"/>
              <w:ind w:left="125"/>
            </w:pPr>
            <w:r>
              <w:t>TENDER ISSUE</w:t>
            </w:r>
          </w:p>
        </w:tc>
        <w:tc>
          <w:tcPr>
            <w:tcW w:w="2577" w:type="dxa"/>
          </w:tcPr>
          <w:p w14:paraId="24F7BD12" w14:textId="77777777" w:rsidR="000D7444" w:rsidRDefault="00375354">
            <w:pPr>
              <w:pStyle w:val="TableParagraph"/>
              <w:spacing w:before="0" w:line="249" w:lineRule="exact"/>
              <w:ind w:left="0" w:right="106"/>
              <w:jc w:val="right"/>
              <w:rPr>
                <w:b/>
              </w:rPr>
            </w:pPr>
            <w:r>
              <w:rPr>
                <w:b/>
              </w:rPr>
              <w:t>Document Number</w:t>
            </w:r>
          </w:p>
        </w:tc>
        <w:tc>
          <w:tcPr>
            <w:tcW w:w="278" w:type="dxa"/>
          </w:tcPr>
          <w:p w14:paraId="24F7BD13" w14:textId="77777777" w:rsidR="000D7444" w:rsidRDefault="00375354">
            <w:pPr>
              <w:pStyle w:val="TableParagraph"/>
              <w:spacing w:before="0" w:line="244" w:lineRule="exact"/>
              <w:ind w:left="0"/>
              <w:jc w:val="center"/>
            </w:pPr>
            <w:r>
              <w:t>:</w:t>
            </w:r>
          </w:p>
        </w:tc>
        <w:tc>
          <w:tcPr>
            <w:tcW w:w="420" w:type="dxa"/>
          </w:tcPr>
          <w:p w14:paraId="24F7BD14" w14:textId="77777777" w:rsidR="000D7444" w:rsidRDefault="00375354">
            <w:pPr>
              <w:pStyle w:val="TableParagraph"/>
              <w:spacing w:before="0" w:line="244" w:lineRule="exact"/>
              <w:ind w:left="109"/>
            </w:pPr>
            <w:r>
              <w:t>1</w:t>
            </w:r>
          </w:p>
        </w:tc>
      </w:tr>
      <w:tr w:rsidR="000D7444" w14:paraId="24F7BD1C" w14:textId="77777777">
        <w:trPr>
          <w:trHeight w:hRule="exact" w:val="312"/>
        </w:trPr>
        <w:tc>
          <w:tcPr>
            <w:tcW w:w="1019" w:type="dxa"/>
          </w:tcPr>
          <w:p w14:paraId="24F7BD16" w14:textId="77777777" w:rsidR="000D7444" w:rsidRDefault="000D7444"/>
        </w:tc>
        <w:tc>
          <w:tcPr>
            <w:tcW w:w="416" w:type="dxa"/>
          </w:tcPr>
          <w:p w14:paraId="24F7BD17" w14:textId="77777777" w:rsidR="000D7444" w:rsidRDefault="000D7444"/>
        </w:tc>
        <w:tc>
          <w:tcPr>
            <w:tcW w:w="2322" w:type="dxa"/>
          </w:tcPr>
          <w:p w14:paraId="24F7BD18" w14:textId="77777777" w:rsidR="000D7444" w:rsidRDefault="000D7444"/>
        </w:tc>
        <w:tc>
          <w:tcPr>
            <w:tcW w:w="2577" w:type="dxa"/>
          </w:tcPr>
          <w:p w14:paraId="24F7BD19" w14:textId="77777777" w:rsidR="000D7444" w:rsidRDefault="00375354">
            <w:pPr>
              <w:pStyle w:val="TableParagraph"/>
              <w:spacing w:before="58"/>
              <w:ind w:left="0" w:right="105"/>
              <w:jc w:val="right"/>
              <w:rPr>
                <w:b/>
              </w:rPr>
            </w:pPr>
            <w:r>
              <w:rPr>
                <w:b/>
              </w:rPr>
              <w:t>Revision</w:t>
            </w:r>
          </w:p>
        </w:tc>
        <w:tc>
          <w:tcPr>
            <w:tcW w:w="278" w:type="dxa"/>
          </w:tcPr>
          <w:p w14:paraId="24F7BD1A" w14:textId="77777777" w:rsidR="000D7444" w:rsidRDefault="00375354">
            <w:pPr>
              <w:pStyle w:val="TableParagraph"/>
              <w:spacing w:before="54"/>
              <w:ind w:left="0"/>
              <w:jc w:val="center"/>
            </w:pPr>
            <w:r>
              <w:t>:</w:t>
            </w:r>
          </w:p>
        </w:tc>
        <w:tc>
          <w:tcPr>
            <w:tcW w:w="420" w:type="dxa"/>
          </w:tcPr>
          <w:p w14:paraId="24F7BD1B" w14:textId="77777777" w:rsidR="000D7444" w:rsidRDefault="00375354">
            <w:pPr>
              <w:pStyle w:val="TableParagraph"/>
              <w:spacing w:before="54"/>
              <w:ind w:left="109"/>
            </w:pPr>
            <w:r>
              <w:t>-</w:t>
            </w:r>
          </w:p>
        </w:tc>
      </w:tr>
    </w:tbl>
    <w:p w14:paraId="24F7BD1D" w14:textId="77777777" w:rsidR="000D7444" w:rsidRDefault="000D7444">
      <w:pPr>
        <w:sectPr w:rsidR="000D7444">
          <w:headerReference w:type="even" r:id="rId10"/>
          <w:headerReference w:type="default" r:id="rId11"/>
          <w:footerReference w:type="even" r:id="rId12"/>
          <w:footerReference w:type="default" r:id="rId13"/>
          <w:headerReference w:type="first" r:id="rId14"/>
          <w:footerReference w:type="first" r:id="rId15"/>
          <w:type w:val="continuous"/>
          <w:pgSz w:w="11910" w:h="16840"/>
          <w:pgMar w:top="2460" w:right="1020" w:bottom="240" w:left="1300" w:header="1695" w:footer="45" w:gutter="0"/>
          <w:pgNumType w:start="1"/>
          <w:cols w:space="720"/>
        </w:sectPr>
      </w:pPr>
    </w:p>
    <w:p w14:paraId="24F7BD1E" w14:textId="77777777" w:rsidR="000D7444" w:rsidRDefault="000D7444">
      <w:pPr>
        <w:pStyle w:val="BodyText"/>
        <w:rPr>
          <w:rFonts w:ascii="Times New Roman"/>
          <w:b/>
          <w:sz w:val="20"/>
        </w:rPr>
      </w:pPr>
    </w:p>
    <w:p w14:paraId="24F7BD1F" w14:textId="77777777" w:rsidR="000D7444" w:rsidRDefault="000D7444">
      <w:pPr>
        <w:pStyle w:val="BodyText"/>
        <w:spacing w:before="3"/>
        <w:rPr>
          <w:rFonts w:ascii="Times New Roman"/>
          <w:b/>
          <w:sz w:val="25"/>
        </w:rPr>
      </w:pPr>
    </w:p>
    <w:p w14:paraId="24F7BD20" w14:textId="77777777" w:rsidR="000D7444" w:rsidRDefault="00375354">
      <w:pPr>
        <w:pStyle w:val="Heading1"/>
        <w:spacing w:before="94"/>
        <w:ind w:left="3938" w:right="3860" w:firstLine="0"/>
        <w:jc w:val="center"/>
      </w:pPr>
      <w:r>
        <w:t>CONTENTS</w:t>
      </w:r>
    </w:p>
    <w:p w14:paraId="24F7BD21" w14:textId="77777777" w:rsidR="000D7444" w:rsidRDefault="000D7444">
      <w:pPr>
        <w:pStyle w:val="BodyText"/>
        <w:spacing w:before="1"/>
        <w:rPr>
          <w:b/>
          <w:sz w:val="14"/>
        </w:rPr>
      </w:pPr>
    </w:p>
    <w:p w14:paraId="24F7BD22" w14:textId="77777777" w:rsidR="000D7444" w:rsidRDefault="00375354">
      <w:pPr>
        <w:pStyle w:val="BodyText"/>
        <w:tabs>
          <w:tab w:val="left" w:pos="1540"/>
        </w:tabs>
        <w:spacing w:before="94"/>
        <w:ind w:left="820"/>
      </w:pPr>
      <w:r>
        <w:t>1.0</w:t>
      </w:r>
      <w:r>
        <w:tab/>
        <w:t>SCOPE OF</w:t>
      </w:r>
      <w:r>
        <w:rPr>
          <w:spacing w:val="-8"/>
        </w:rPr>
        <w:t xml:space="preserve"> </w:t>
      </w:r>
      <w:r>
        <w:t>DOCUMENT</w:t>
      </w:r>
    </w:p>
    <w:p w14:paraId="24F7BD23" w14:textId="77777777" w:rsidR="000D7444" w:rsidRDefault="000D7444">
      <w:pPr>
        <w:pStyle w:val="BodyText"/>
        <w:rPr>
          <w:sz w:val="24"/>
        </w:rPr>
      </w:pPr>
    </w:p>
    <w:p w14:paraId="24F7BD24" w14:textId="77777777" w:rsidR="000D7444" w:rsidRDefault="000D7444">
      <w:pPr>
        <w:pStyle w:val="BodyText"/>
        <w:spacing w:before="11"/>
        <w:rPr>
          <w:sz w:val="19"/>
        </w:rPr>
      </w:pPr>
    </w:p>
    <w:p w14:paraId="24F7BD25" w14:textId="77777777" w:rsidR="000D7444" w:rsidRDefault="00375354">
      <w:pPr>
        <w:pStyle w:val="BodyText"/>
        <w:tabs>
          <w:tab w:val="left" w:pos="1540"/>
        </w:tabs>
        <w:ind w:left="820"/>
      </w:pPr>
      <w:r>
        <w:t>2.0</w:t>
      </w:r>
      <w:r>
        <w:tab/>
        <w:t>GENERAL</w:t>
      </w:r>
      <w:r>
        <w:rPr>
          <w:spacing w:val="-7"/>
        </w:rPr>
        <w:t xml:space="preserve"> </w:t>
      </w:r>
      <w:r>
        <w:t>DESCRIPTION</w:t>
      </w:r>
    </w:p>
    <w:p w14:paraId="24F7BD26" w14:textId="77777777" w:rsidR="000D7444" w:rsidRDefault="000D7444">
      <w:pPr>
        <w:pStyle w:val="BodyText"/>
        <w:rPr>
          <w:sz w:val="24"/>
        </w:rPr>
      </w:pPr>
    </w:p>
    <w:p w14:paraId="24F7BD27" w14:textId="77777777" w:rsidR="000D7444" w:rsidRDefault="000D7444">
      <w:pPr>
        <w:pStyle w:val="BodyText"/>
        <w:spacing w:before="11"/>
        <w:rPr>
          <w:sz w:val="19"/>
        </w:rPr>
      </w:pPr>
    </w:p>
    <w:p w14:paraId="24F7BD28" w14:textId="77777777" w:rsidR="000D7444" w:rsidRDefault="00375354">
      <w:pPr>
        <w:pStyle w:val="BodyText"/>
        <w:tabs>
          <w:tab w:val="left" w:pos="1540"/>
        </w:tabs>
        <w:ind w:left="820"/>
      </w:pPr>
      <w:r>
        <w:t>3.0</w:t>
      </w:r>
      <w:r>
        <w:tab/>
        <w:t>CONCURRENT WORK ACTIVITIES &amp; SEVICES ON OR NEAR</w:t>
      </w:r>
      <w:r>
        <w:rPr>
          <w:spacing w:val="-25"/>
        </w:rPr>
        <w:t xml:space="preserve"> </w:t>
      </w:r>
      <w:r>
        <w:t>SITE</w:t>
      </w:r>
    </w:p>
    <w:p w14:paraId="24F7BD29" w14:textId="77777777" w:rsidR="000D7444" w:rsidRDefault="000D7444">
      <w:pPr>
        <w:pStyle w:val="BodyText"/>
        <w:rPr>
          <w:sz w:val="24"/>
        </w:rPr>
      </w:pPr>
    </w:p>
    <w:p w14:paraId="24F7BD2A" w14:textId="77777777" w:rsidR="000D7444" w:rsidRDefault="000D7444">
      <w:pPr>
        <w:pStyle w:val="BodyText"/>
        <w:spacing w:before="1"/>
        <w:rPr>
          <w:sz w:val="20"/>
        </w:rPr>
      </w:pPr>
    </w:p>
    <w:p w14:paraId="24F7BD2B" w14:textId="77777777" w:rsidR="000D7444" w:rsidRDefault="00375354">
      <w:pPr>
        <w:pStyle w:val="BodyText"/>
        <w:tabs>
          <w:tab w:val="left" w:pos="1540"/>
        </w:tabs>
        <w:ind w:left="820"/>
      </w:pPr>
      <w:r>
        <w:t>4.0</w:t>
      </w:r>
      <w:r>
        <w:tab/>
        <w:t>PARTICULAR</w:t>
      </w:r>
      <w:r>
        <w:rPr>
          <w:spacing w:val="-6"/>
        </w:rPr>
        <w:t xml:space="preserve"> </w:t>
      </w:r>
      <w:r>
        <w:t>RISKS</w:t>
      </w:r>
    </w:p>
    <w:p w14:paraId="24F7BD2C" w14:textId="77777777" w:rsidR="000D7444" w:rsidRDefault="000D7444">
      <w:pPr>
        <w:pStyle w:val="BodyText"/>
        <w:rPr>
          <w:sz w:val="24"/>
        </w:rPr>
      </w:pPr>
    </w:p>
    <w:p w14:paraId="24F7BD2D" w14:textId="77777777" w:rsidR="000D7444" w:rsidRDefault="000D7444">
      <w:pPr>
        <w:pStyle w:val="BodyText"/>
        <w:spacing w:before="10"/>
        <w:rPr>
          <w:sz w:val="19"/>
        </w:rPr>
      </w:pPr>
    </w:p>
    <w:p w14:paraId="24F7BD2E" w14:textId="77777777" w:rsidR="000D7444" w:rsidRDefault="00375354">
      <w:pPr>
        <w:pStyle w:val="BodyText"/>
        <w:tabs>
          <w:tab w:val="left" w:pos="1540"/>
        </w:tabs>
        <w:ind w:left="820"/>
      </w:pPr>
      <w:r>
        <w:t>5.0</w:t>
      </w:r>
      <w:r>
        <w:tab/>
        <w:t>OTHER</w:t>
      </w:r>
      <w:r>
        <w:rPr>
          <w:spacing w:val="-7"/>
        </w:rPr>
        <w:t xml:space="preserve"> </w:t>
      </w:r>
      <w:r>
        <w:t>HAZARDS</w:t>
      </w:r>
    </w:p>
    <w:p w14:paraId="24F7BD2F" w14:textId="77777777" w:rsidR="000D7444" w:rsidRDefault="000D7444">
      <w:pPr>
        <w:pStyle w:val="BodyText"/>
        <w:rPr>
          <w:sz w:val="24"/>
        </w:rPr>
      </w:pPr>
    </w:p>
    <w:p w14:paraId="24F7BD30" w14:textId="77777777" w:rsidR="000D7444" w:rsidRDefault="000D7444">
      <w:pPr>
        <w:pStyle w:val="BodyText"/>
        <w:spacing w:before="10"/>
        <w:rPr>
          <w:sz w:val="19"/>
        </w:rPr>
      </w:pPr>
    </w:p>
    <w:p w14:paraId="24F7BD31" w14:textId="77777777" w:rsidR="000D7444" w:rsidRDefault="00375354">
      <w:pPr>
        <w:pStyle w:val="BodyText"/>
        <w:tabs>
          <w:tab w:val="left" w:pos="1540"/>
        </w:tabs>
        <w:ind w:left="820"/>
      </w:pPr>
      <w:r>
        <w:t>6.0</w:t>
      </w:r>
      <w:r>
        <w:tab/>
        <w:t>OTHER RELEVANT SAFETY</w:t>
      </w:r>
      <w:r>
        <w:rPr>
          <w:spacing w:val="-13"/>
        </w:rPr>
        <w:t xml:space="preserve"> </w:t>
      </w:r>
      <w:r>
        <w:t>INFORMATION</w:t>
      </w:r>
    </w:p>
    <w:p w14:paraId="24F7BD32" w14:textId="77777777" w:rsidR="000D7444" w:rsidRDefault="000D7444">
      <w:pPr>
        <w:pStyle w:val="BodyText"/>
        <w:rPr>
          <w:sz w:val="24"/>
        </w:rPr>
      </w:pPr>
    </w:p>
    <w:p w14:paraId="24F7BD33" w14:textId="77777777" w:rsidR="000D7444" w:rsidRDefault="000D7444">
      <w:pPr>
        <w:pStyle w:val="BodyText"/>
        <w:spacing w:before="10"/>
        <w:rPr>
          <w:sz w:val="19"/>
        </w:rPr>
      </w:pPr>
    </w:p>
    <w:p w14:paraId="24F7BD34" w14:textId="77777777" w:rsidR="000D7444" w:rsidRDefault="00375354">
      <w:pPr>
        <w:pStyle w:val="BodyText"/>
        <w:tabs>
          <w:tab w:val="left" w:pos="1494"/>
        </w:tabs>
        <w:spacing w:before="1"/>
        <w:ind w:left="820"/>
      </w:pPr>
      <w:r>
        <w:t>7.0</w:t>
      </w:r>
      <w:r>
        <w:tab/>
        <w:t>SAFETY LEGISLATION COMPLIANCE &amp; OTHER</w:t>
      </w:r>
      <w:r>
        <w:rPr>
          <w:spacing w:val="-24"/>
        </w:rPr>
        <w:t xml:space="preserve"> </w:t>
      </w:r>
      <w:r>
        <w:t>REQUIREMENTS</w:t>
      </w:r>
    </w:p>
    <w:p w14:paraId="24F7BD35" w14:textId="77777777" w:rsidR="000D7444" w:rsidRDefault="000D7444">
      <w:pPr>
        <w:pStyle w:val="BodyText"/>
        <w:rPr>
          <w:sz w:val="24"/>
        </w:rPr>
      </w:pPr>
    </w:p>
    <w:p w14:paraId="24F7BD36" w14:textId="77777777" w:rsidR="000D7444" w:rsidRDefault="000D7444">
      <w:pPr>
        <w:pStyle w:val="BodyText"/>
        <w:spacing w:before="11"/>
        <w:rPr>
          <w:sz w:val="19"/>
        </w:rPr>
      </w:pPr>
    </w:p>
    <w:p w14:paraId="24F7BD37" w14:textId="77777777" w:rsidR="000D7444" w:rsidRDefault="00375354">
      <w:pPr>
        <w:pStyle w:val="BodyText"/>
        <w:tabs>
          <w:tab w:val="left" w:pos="1540"/>
        </w:tabs>
        <w:ind w:left="820"/>
      </w:pPr>
      <w:r>
        <w:t>8.0</w:t>
      </w:r>
      <w:r>
        <w:tab/>
        <w:t>EXISTING DRAWINGS AND</w:t>
      </w:r>
      <w:r>
        <w:rPr>
          <w:spacing w:val="-13"/>
        </w:rPr>
        <w:t xml:space="preserve"> </w:t>
      </w:r>
      <w:r>
        <w:t>DOCUMENTS</w:t>
      </w:r>
    </w:p>
    <w:p w14:paraId="24F7BD38" w14:textId="77777777" w:rsidR="000D7444" w:rsidRDefault="000D7444">
      <w:pPr>
        <w:pStyle w:val="BodyText"/>
        <w:spacing w:before="5"/>
        <w:rPr>
          <w:sz w:val="32"/>
        </w:rPr>
      </w:pPr>
    </w:p>
    <w:p w14:paraId="24F7BD39" w14:textId="77777777" w:rsidR="000D7444" w:rsidRDefault="00375354">
      <w:pPr>
        <w:pStyle w:val="BodyText"/>
        <w:tabs>
          <w:tab w:val="left" w:pos="1540"/>
        </w:tabs>
        <w:ind w:left="820"/>
      </w:pPr>
      <w:r>
        <w:t>9.0</w:t>
      </w:r>
      <w:r>
        <w:tab/>
        <w:t>GENERAL PRINCIPLES OF</w:t>
      </w:r>
      <w:r>
        <w:rPr>
          <w:spacing w:val="-13"/>
        </w:rPr>
        <w:t xml:space="preserve"> </w:t>
      </w:r>
      <w:r>
        <w:t>PREVENTION</w:t>
      </w:r>
    </w:p>
    <w:p w14:paraId="24F7BD3A" w14:textId="77777777" w:rsidR="000D7444" w:rsidRDefault="000D7444">
      <w:pPr>
        <w:pStyle w:val="BodyText"/>
        <w:rPr>
          <w:sz w:val="24"/>
        </w:rPr>
      </w:pPr>
    </w:p>
    <w:p w14:paraId="24F7BD3B" w14:textId="77777777" w:rsidR="000D7444" w:rsidRDefault="000D7444">
      <w:pPr>
        <w:pStyle w:val="BodyText"/>
        <w:spacing w:before="10"/>
        <w:rPr>
          <w:sz w:val="18"/>
        </w:rPr>
      </w:pPr>
    </w:p>
    <w:p w14:paraId="24F7BD3C" w14:textId="77777777" w:rsidR="000D7444" w:rsidRDefault="00375354">
      <w:pPr>
        <w:pStyle w:val="BodyText"/>
        <w:tabs>
          <w:tab w:val="left" w:pos="1540"/>
        </w:tabs>
        <w:ind w:left="1540" w:right="219" w:hanging="720"/>
      </w:pPr>
      <w:r>
        <w:t>10.0</w:t>
      </w:r>
      <w:r>
        <w:tab/>
        <w:t>NON-EXHAUSTIVE LIST OF MATTERS TO BE</w:t>
      </w:r>
      <w:r>
        <w:rPr>
          <w:spacing w:val="-19"/>
        </w:rPr>
        <w:t xml:space="preserve"> </w:t>
      </w:r>
      <w:r>
        <w:t>CONSIDERED</w:t>
      </w:r>
      <w:r>
        <w:rPr>
          <w:spacing w:val="-2"/>
        </w:rPr>
        <w:t xml:space="preserve"> </w:t>
      </w:r>
      <w:r>
        <w:t>IN PARTICULAR AS REGARDS THE APPLICATION OF THE GENERAL PRONCIPLES OF PREVENTION TO CONSTRUCTION WORK UNDER THE 2006</w:t>
      </w:r>
      <w:r>
        <w:rPr>
          <w:spacing w:val="-6"/>
        </w:rPr>
        <w:t xml:space="preserve"> </w:t>
      </w:r>
      <w:r>
        <w:t>REGULATIONS</w:t>
      </w:r>
    </w:p>
    <w:p w14:paraId="24F7BD3D" w14:textId="77777777" w:rsidR="000D7444" w:rsidRDefault="000D7444">
      <w:pPr>
        <w:pStyle w:val="BodyText"/>
        <w:rPr>
          <w:sz w:val="24"/>
        </w:rPr>
      </w:pPr>
    </w:p>
    <w:p w14:paraId="24F7BD3E" w14:textId="77777777" w:rsidR="000D7444" w:rsidRDefault="000D7444">
      <w:pPr>
        <w:pStyle w:val="BodyText"/>
        <w:spacing w:before="1"/>
        <w:rPr>
          <w:sz w:val="20"/>
        </w:rPr>
      </w:pPr>
    </w:p>
    <w:p w14:paraId="24F7BD3F" w14:textId="77777777" w:rsidR="000D7444" w:rsidRDefault="00375354">
      <w:pPr>
        <w:pStyle w:val="BodyText"/>
        <w:spacing w:before="1"/>
        <w:ind w:left="2261" w:right="219" w:hanging="1441"/>
      </w:pPr>
      <w:r>
        <w:t>APPENDIX 1: DUTIES OF PROJECT SUPERVISOR FOR DESIGN PROCESS (PSDP)</w:t>
      </w:r>
    </w:p>
    <w:p w14:paraId="24F7BD40" w14:textId="77777777" w:rsidR="000D7444" w:rsidRDefault="000D7444">
      <w:pPr>
        <w:pStyle w:val="BodyText"/>
      </w:pPr>
    </w:p>
    <w:p w14:paraId="24F7BD41" w14:textId="77777777" w:rsidR="000D7444" w:rsidRDefault="00375354">
      <w:pPr>
        <w:pStyle w:val="BodyText"/>
        <w:ind w:left="2261" w:right="589" w:hanging="1441"/>
      </w:pPr>
      <w:r>
        <w:t>APPENDIX 2: DUTIES OF PROJECT SUPERVISOR FOR CONSTRUCTION STAGE (PSCS)</w:t>
      </w:r>
    </w:p>
    <w:p w14:paraId="24F7BD42" w14:textId="77777777" w:rsidR="000D7444" w:rsidRDefault="000D7444">
      <w:pPr>
        <w:pStyle w:val="BodyText"/>
        <w:spacing w:before="11"/>
        <w:rPr>
          <w:sz w:val="21"/>
        </w:rPr>
      </w:pPr>
    </w:p>
    <w:p w14:paraId="24F7BD43" w14:textId="77777777" w:rsidR="000D7444" w:rsidRDefault="00375354">
      <w:pPr>
        <w:pStyle w:val="BodyText"/>
        <w:spacing w:line="480" w:lineRule="auto"/>
        <w:ind w:left="820"/>
      </w:pPr>
      <w:r>
        <w:t>APPENDIX 3: SUGGESTED CONTENTS OF SAFETY AND HEALTH PLAN APPENDIX 4: SITE LOCATION MAPS</w:t>
      </w:r>
    </w:p>
    <w:p w14:paraId="24F7BD44" w14:textId="77777777" w:rsidR="000D7444" w:rsidRDefault="000D7444">
      <w:pPr>
        <w:spacing w:line="480" w:lineRule="auto"/>
        <w:sectPr w:rsidR="000D7444">
          <w:pgSz w:w="11910" w:h="16840"/>
          <w:pgMar w:top="2460" w:right="1240" w:bottom="240" w:left="1340" w:header="1695" w:footer="45" w:gutter="0"/>
          <w:cols w:space="720"/>
        </w:sectPr>
      </w:pPr>
    </w:p>
    <w:p w14:paraId="24F7BD45" w14:textId="77777777" w:rsidR="000D7444" w:rsidRDefault="000D7444">
      <w:pPr>
        <w:pStyle w:val="BodyText"/>
        <w:spacing w:before="4"/>
        <w:rPr>
          <w:sz w:val="23"/>
        </w:rPr>
      </w:pPr>
    </w:p>
    <w:p w14:paraId="24F7BD46" w14:textId="77777777" w:rsidR="000D7444" w:rsidRDefault="00375354">
      <w:pPr>
        <w:pStyle w:val="Heading1"/>
        <w:tabs>
          <w:tab w:val="left" w:pos="820"/>
        </w:tabs>
        <w:spacing w:before="94"/>
        <w:ind w:left="100" w:firstLine="0"/>
      </w:pPr>
      <w:r>
        <w:rPr>
          <w:u w:val="thick"/>
        </w:rPr>
        <w:t>1.0</w:t>
      </w:r>
      <w:r>
        <w:rPr>
          <w:u w:val="thick"/>
        </w:rPr>
        <w:tab/>
        <w:t>SCOPE OF</w:t>
      </w:r>
      <w:r>
        <w:rPr>
          <w:spacing w:val="-9"/>
          <w:u w:val="thick"/>
        </w:rPr>
        <w:t xml:space="preserve"> </w:t>
      </w:r>
      <w:r>
        <w:rPr>
          <w:u w:val="thick"/>
        </w:rPr>
        <w:t>DOCUMENT</w:t>
      </w:r>
    </w:p>
    <w:p w14:paraId="24F7BD47" w14:textId="77777777" w:rsidR="000D7444" w:rsidRDefault="000D7444">
      <w:pPr>
        <w:pStyle w:val="BodyText"/>
        <w:spacing w:before="3"/>
        <w:rPr>
          <w:b/>
          <w:sz w:val="24"/>
        </w:rPr>
      </w:pPr>
    </w:p>
    <w:p w14:paraId="24F7BD48" w14:textId="232512EA" w:rsidR="000D7444" w:rsidRDefault="00375354">
      <w:pPr>
        <w:pStyle w:val="BodyText"/>
        <w:spacing w:before="94"/>
        <w:ind w:left="100" w:right="194"/>
        <w:jc w:val="both"/>
      </w:pPr>
      <w:r>
        <w:t>This</w:t>
      </w:r>
      <w:r>
        <w:rPr>
          <w:spacing w:val="-16"/>
        </w:rPr>
        <w:t xml:space="preserve"> </w:t>
      </w:r>
      <w:r>
        <w:t>document</w:t>
      </w:r>
      <w:r>
        <w:rPr>
          <w:spacing w:val="-17"/>
        </w:rPr>
        <w:t xml:space="preserve"> </w:t>
      </w:r>
      <w:r>
        <w:t>comprises</w:t>
      </w:r>
      <w:r>
        <w:rPr>
          <w:spacing w:val="-16"/>
        </w:rPr>
        <w:t xml:space="preserve"> </w:t>
      </w:r>
      <w:r>
        <w:t>the</w:t>
      </w:r>
      <w:r>
        <w:rPr>
          <w:spacing w:val="-16"/>
        </w:rPr>
        <w:t xml:space="preserve"> </w:t>
      </w:r>
      <w:r>
        <w:t>Preliminary</w:t>
      </w:r>
      <w:r>
        <w:rPr>
          <w:spacing w:val="-18"/>
        </w:rPr>
        <w:t xml:space="preserve"> </w:t>
      </w:r>
      <w:r>
        <w:t>Safety</w:t>
      </w:r>
      <w:r>
        <w:rPr>
          <w:spacing w:val="-18"/>
        </w:rPr>
        <w:t xml:space="preserve"> </w:t>
      </w:r>
      <w:r>
        <w:t>and</w:t>
      </w:r>
      <w:r>
        <w:rPr>
          <w:spacing w:val="-16"/>
        </w:rPr>
        <w:t xml:space="preserve"> </w:t>
      </w:r>
      <w:r>
        <w:t>Health</w:t>
      </w:r>
      <w:r>
        <w:rPr>
          <w:spacing w:val="-16"/>
        </w:rPr>
        <w:t xml:space="preserve"> </w:t>
      </w:r>
      <w:r>
        <w:t>Plan</w:t>
      </w:r>
      <w:r>
        <w:rPr>
          <w:spacing w:val="-18"/>
        </w:rPr>
        <w:t xml:space="preserve"> </w:t>
      </w:r>
      <w:r>
        <w:t>for</w:t>
      </w:r>
      <w:r>
        <w:rPr>
          <w:spacing w:val="-17"/>
        </w:rPr>
        <w:t xml:space="preserve"> </w:t>
      </w:r>
      <w:r>
        <w:t>the</w:t>
      </w:r>
      <w:r>
        <w:rPr>
          <w:spacing w:val="-18"/>
        </w:rPr>
        <w:t xml:space="preserve"> </w:t>
      </w:r>
      <w:r>
        <w:t>re</w:t>
      </w:r>
      <w:r w:rsidR="00B9319C">
        <w:t xml:space="preserve">trofit </w:t>
      </w:r>
      <w:r w:rsidR="0084544C">
        <w:t xml:space="preserve">Cottage No. </w:t>
      </w:r>
      <w:r w:rsidR="0013303B">
        <w:t>16</w:t>
      </w:r>
      <w:r w:rsidR="0084544C">
        <w:t xml:space="preserve">, </w:t>
      </w:r>
      <w:r w:rsidR="00A608F8">
        <w:t>Mulligan’s</w:t>
      </w:r>
      <w:r w:rsidR="00B9319C">
        <w:t xml:space="preserve"> Cottage</w:t>
      </w:r>
      <w:r w:rsidR="00420DBD">
        <w:t>,</w:t>
      </w:r>
      <w:r>
        <w:t xml:space="preserve"> Killarney National Park (KNP) - works to</w:t>
      </w:r>
      <w:r>
        <w:rPr>
          <w:spacing w:val="-8"/>
        </w:rPr>
        <w:t xml:space="preserve"> </w:t>
      </w:r>
      <w:r>
        <w:t>completion.</w:t>
      </w:r>
    </w:p>
    <w:p w14:paraId="24F7BD49" w14:textId="77777777" w:rsidR="000D7444" w:rsidRDefault="000D7444">
      <w:pPr>
        <w:pStyle w:val="BodyText"/>
        <w:rPr>
          <w:sz w:val="24"/>
        </w:rPr>
      </w:pPr>
    </w:p>
    <w:p w14:paraId="24F7BD4A" w14:textId="77777777" w:rsidR="000D7444" w:rsidRDefault="000D7444">
      <w:pPr>
        <w:pStyle w:val="BodyText"/>
        <w:spacing w:before="10"/>
        <w:rPr>
          <w:sz w:val="18"/>
        </w:rPr>
      </w:pPr>
    </w:p>
    <w:p w14:paraId="24F7BD4B" w14:textId="77777777" w:rsidR="000D7444" w:rsidRDefault="00375354">
      <w:pPr>
        <w:pStyle w:val="BodyText"/>
        <w:ind w:left="100" w:right="199"/>
        <w:jc w:val="both"/>
      </w:pPr>
      <w:r>
        <w:t>The document has been prepared in accordance with the Safety Health &amp; Welfare at Work (Construction) Regulations of 2006 (S.I. No. 504 of 2006).</w:t>
      </w:r>
    </w:p>
    <w:p w14:paraId="24F7BD4C" w14:textId="77777777" w:rsidR="000D7444" w:rsidRDefault="000D7444">
      <w:pPr>
        <w:pStyle w:val="BodyText"/>
        <w:rPr>
          <w:sz w:val="24"/>
        </w:rPr>
      </w:pPr>
    </w:p>
    <w:p w14:paraId="24F7BD4D" w14:textId="77777777" w:rsidR="000D7444" w:rsidRDefault="000D7444">
      <w:pPr>
        <w:pStyle w:val="BodyText"/>
        <w:spacing w:before="9"/>
        <w:rPr>
          <w:sz w:val="18"/>
        </w:rPr>
      </w:pPr>
    </w:p>
    <w:p w14:paraId="24F7BD4E" w14:textId="77777777" w:rsidR="000D7444" w:rsidRDefault="00375354">
      <w:pPr>
        <w:pStyle w:val="BodyText"/>
        <w:spacing w:before="1"/>
        <w:ind w:left="100" w:right="200"/>
        <w:jc w:val="both"/>
      </w:pPr>
      <w:r>
        <w:t>It is intended that this document will be used as the basis for the developed or construction Safety and Health Plan for the Construction Stage. The Project Supervisor Design Process (PSDP) was appointed as per the Safety, Health and Welfare at Work (Construction) Regulations 2006.</w:t>
      </w:r>
    </w:p>
    <w:p w14:paraId="24F7BD4F" w14:textId="77777777" w:rsidR="000D7444" w:rsidRDefault="000D7444">
      <w:pPr>
        <w:pStyle w:val="BodyText"/>
        <w:rPr>
          <w:sz w:val="24"/>
        </w:rPr>
      </w:pPr>
    </w:p>
    <w:p w14:paraId="24F7BD50" w14:textId="77777777" w:rsidR="000D7444" w:rsidRDefault="000D7444">
      <w:pPr>
        <w:pStyle w:val="BodyText"/>
        <w:spacing w:before="10"/>
        <w:rPr>
          <w:sz w:val="18"/>
        </w:rPr>
      </w:pPr>
    </w:p>
    <w:p w14:paraId="24F7BD51" w14:textId="77777777" w:rsidR="000D7444" w:rsidRDefault="00375354">
      <w:pPr>
        <w:pStyle w:val="BodyText"/>
        <w:ind w:left="100" w:right="200"/>
        <w:jc w:val="both"/>
      </w:pPr>
      <w:r>
        <w:t>This document has been prepared for the purpose of providing relevant information to the Project Supervisor Construction Stage (PSCS).</w:t>
      </w:r>
    </w:p>
    <w:p w14:paraId="24F7BD52" w14:textId="77777777" w:rsidR="000D7444" w:rsidRDefault="000D7444">
      <w:pPr>
        <w:pStyle w:val="BodyText"/>
        <w:rPr>
          <w:sz w:val="24"/>
        </w:rPr>
      </w:pPr>
    </w:p>
    <w:p w14:paraId="24F7BD53" w14:textId="77777777" w:rsidR="000D7444" w:rsidRDefault="000D7444">
      <w:pPr>
        <w:pStyle w:val="BodyText"/>
        <w:spacing w:before="10"/>
        <w:rPr>
          <w:sz w:val="18"/>
        </w:rPr>
      </w:pPr>
    </w:p>
    <w:p w14:paraId="24F7BD54" w14:textId="77777777" w:rsidR="000D7444" w:rsidRDefault="00375354">
      <w:pPr>
        <w:pStyle w:val="BodyText"/>
        <w:ind w:left="100" w:right="196"/>
        <w:jc w:val="both"/>
      </w:pPr>
      <w:r>
        <w:t>NOTE</w:t>
      </w:r>
      <w:r>
        <w:rPr>
          <w:spacing w:val="-11"/>
        </w:rPr>
        <w:t xml:space="preserve"> </w:t>
      </w:r>
      <w:r>
        <w:t>TO</w:t>
      </w:r>
      <w:r>
        <w:rPr>
          <w:spacing w:val="-6"/>
        </w:rPr>
        <w:t xml:space="preserve"> </w:t>
      </w:r>
      <w:r>
        <w:t>ALL</w:t>
      </w:r>
      <w:r>
        <w:rPr>
          <w:spacing w:val="-6"/>
        </w:rPr>
        <w:t xml:space="preserve"> </w:t>
      </w:r>
      <w:r>
        <w:t>CONTRACTORS</w:t>
      </w:r>
      <w:r>
        <w:rPr>
          <w:spacing w:val="-7"/>
        </w:rPr>
        <w:t xml:space="preserve"> </w:t>
      </w:r>
      <w:r>
        <w:t>TENDERING</w:t>
      </w:r>
      <w:r>
        <w:rPr>
          <w:spacing w:val="-3"/>
        </w:rPr>
        <w:t xml:space="preserve"> </w:t>
      </w:r>
      <w:r>
        <w:t>-</w:t>
      </w:r>
      <w:r>
        <w:rPr>
          <w:spacing w:val="-7"/>
        </w:rPr>
        <w:t xml:space="preserve"> </w:t>
      </w:r>
      <w:r>
        <w:t>Ensure</w:t>
      </w:r>
      <w:r>
        <w:rPr>
          <w:spacing w:val="-8"/>
        </w:rPr>
        <w:t xml:space="preserve"> </w:t>
      </w:r>
      <w:r>
        <w:t>that</w:t>
      </w:r>
      <w:r>
        <w:rPr>
          <w:spacing w:val="-4"/>
        </w:rPr>
        <w:t xml:space="preserve"> </w:t>
      </w:r>
      <w:r>
        <w:t>you</w:t>
      </w:r>
      <w:r>
        <w:rPr>
          <w:spacing w:val="-6"/>
        </w:rPr>
        <w:t xml:space="preserve"> </w:t>
      </w:r>
      <w:r>
        <w:t>read</w:t>
      </w:r>
      <w:r>
        <w:rPr>
          <w:spacing w:val="-8"/>
        </w:rPr>
        <w:t xml:space="preserve"> </w:t>
      </w:r>
      <w:r>
        <w:t>and</w:t>
      </w:r>
      <w:r>
        <w:rPr>
          <w:spacing w:val="-8"/>
        </w:rPr>
        <w:t xml:space="preserve"> </w:t>
      </w:r>
      <w:r>
        <w:t>understand</w:t>
      </w:r>
      <w:r>
        <w:rPr>
          <w:spacing w:val="-8"/>
        </w:rPr>
        <w:t xml:space="preserve"> </w:t>
      </w:r>
      <w:r>
        <w:t>the</w:t>
      </w:r>
      <w:r>
        <w:rPr>
          <w:spacing w:val="-8"/>
        </w:rPr>
        <w:t xml:space="preserve"> </w:t>
      </w:r>
      <w:r>
        <w:t>full contents of thi</w:t>
      </w:r>
      <w:r w:rsidR="001112B7">
        <w:t>s document prior to finaliz</w:t>
      </w:r>
      <w:r>
        <w:t>ing the contract</w:t>
      </w:r>
      <w:r>
        <w:rPr>
          <w:spacing w:val="-24"/>
        </w:rPr>
        <w:t xml:space="preserve"> </w:t>
      </w:r>
      <w:r>
        <w:t>pricing.</w:t>
      </w:r>
    </w:p>
    <w:p w14:paraId="24F7BD55" w14:textId="77777777" w:rsidR="000D7444" w:rsidRDefault="000D7444">
      <w:pPr>
        <w:jc w:val="both"/>
        <w:sectPr w:rsidR="000D7444">
          <w:pgSz w:w="11910" w:h="16840"/>
          <w:pgMar w:top="2460" w:right="1240" w:bottom="240" w:left="1340" w:header="1695" w:footer="45" w:gutter="0"/>
          <w:cols w:space="720"/>
        </w:sectPr>
      </w:pPr>
    </w:p>
    <w:p w14:paraId="24F7BD56" w14:textId="77777777" w:rsidR="000D7444" w:rsidRDefault="000D7444">
      <w:pPr>
        <w:pStyle w:val="BodyText"/>
        <w:spacing w:before="4"/>
        <w:rPr>
          <w:sz w:val="23"/>
        </w:rPr>
      </w:pPr>
    </w:p>
    <w:p w14:paraId="24F7BD57" w14:textId="77777777" w:rsidR="000D7444" w:rsidRDefault="00375354">
      <w:pPr>
        <w:pStyle w:val="Heading1"/>
        <w:numPr>
          <w:ilvl w:val="1"/>
          <w:numId w:val="11"/>
        </w:numPr>
        <w:tabs>
          <w:tab w:val="left" w:pos="820"/>
          <w:tab w:val="left" w:pos="821"/>
        </w:tabs>
        <w:spacing w:before="94"/>
      </w:pPr>
      <w:r>
        <w:rPr>
          <w:u w:val="thick"/>
        </w:rPr>
        <w:t>PROJECT</w:t>
      </w:r>
      <w:r>
        <w:rPr>
          <w:spacing w:val="-6"/>
          <w:u w:val="thick"/>
        </w:rPr>
        <w:t xml:space="preserve"> </w:t>
      </w:r>
      <w:r>
        <w:rPr>
          <w:u w:val="thick"/>
        </w:rPr>
        <w:t>INFORMATION</w:t>
      </w:r>
    </w:p>
    <w:p w14:paraId="24F7BD58" w14:textId="77777777" w:rsidR="000D7444" w:rsidRDefault="000D7444">
      <w:pPr>
        <w:pStyle w:val="BodyText"/>
        <w:spacing w:before="8"/>
        <w:rPr>
          <w:b/>
          <w:sz w:val="13"/>
        </w:rPr>
      </w:pPr>
    </w:p>
    <w:p w14:paraId="24F7BD59" w14:textId="77777777" w:rsidR="000D7444" w:rsidRDefault="00375354">
      <w:pPr>
        <w:pStyle w:val="ListParagraph"/>
        <w:numPr>
          <w:ilvl w:val="1"/>
          <w:numId w:val="11"/>
        </w:numPr>
        <w:tabs>
          <w:tab w:val="left" w:pos="468"/>
        </w:tabs>
        <w:spacing w:before="93"/>
        <w:ind w:left="467" w:hanging="367"/>
        <w:rPr>
          <w:b/>
        </w:rPr>
      </w:pPr>
      <w:proofErr w:type="spellStart"/>
      <w:r>
        <w:rPr>
          <w:b/>
        </w:rPr>
        <w:t>Organisational</w:t>
      </w:r>
      <w:proofErr w:type="spellEnd"/>
      <w:r>
        <w:rPr>
          <w:b/>
          <w:spacing w:val="-8"/>
        </w:rPr>
        <w:t xml:space="preserve"> </w:t>
      </w:r>
      <w:r>
        <w:rPr>
          <w:b/>
        </w:rPr>
        <w:t>Arrangements</w:t>
      </w:r>
    </w:p>
    <w:p w14:paraId="24F7BD5A" w14:textId="77777777" w:rsidR="000D7444" w:rsidRDefault="000D7444">
      <w:pPr>
        <w:pStyle w:val="BodyText"/>
        <w:rPr>
          <w:b/>
          <w:sz w:val="20"/>
        </w:rPr>
      </w:pPr>
    </w:p>
    <w:p w14:paraId="24F7BD5B" w14:textId="77777777" w:rsidR="000D7444" w:rsidRDefault="000D7444">
      <w:pPr>
        <w:pStyle w:val="BodyText"/>
        <w:spacing w:before="9"/>
        <w:rPr>
          <w:b/>
          <w:sz w:val="12"/>
        </w:rPr>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68"/>
        <w:gridCol w:w="1131"/>
        <w:gridCol w:w="2122"/>
      </w:tblGrid>
      <w:tr w:rsidR="000D7444" w14:paraId="24F7BD5D" w14:textId="77777777">
        <w:trPr>
          <w:trHeight w:hRule="exact" w:val="360"/>
        </w:trPr>
        <w:tc>
          <w:tcPr>
            <w:tcW w:w="9021" w:type="dxa"/>
            <w:gridSpan w:val="3"/>
          </w:tcPr>
          <w:p w14:paraId="24F7BD5C" w14:textId="77777777" w:rsidR="000D7444" w:rsidRDefault="00375354">
            <w:pPr>
              <w:pStyle w:val="TableParagraph"/>
              <w:spacing w:before="115"/>
              <w:rPr>
                <w:rFonts w:ascii="Arial"/>
                <w:b/>
                <w:sz w:val="20"/>
              </w:rPr>
            </w:pPr>
            <w:r>
              <w:rPr>
                <w:rFonts w:ascii="Arial"/>
                <w:b/>
                <w:sz w:val="20"/>
              </w:rPr>
              <w:t>Client:</w:t>
            </w:r>
          </w:p>
        </w:tc>
      </w:tr>
      <w:tr w:rsidR="000D7444" w14:paraId="24F7BD62" w14:textId="77777777">
        <w:trPr>
          <w:trHeight w:hRule="exact" w:val="385"/>
        </w:trPr>
        <w:tc>
          <w:tcPr>
            <w:tcW w:w="5768" w:type="dxa"/>
            <w:vMerge w:val="restart"/>
          </w:tcPr>
          <w:p w14:paraId="24F7BD5E" w14:textId="77777777" w:rsidR="000D7444" w:rsidRDefault="00375354">
            <w:pPr>
              <w:pStyle w:val="TableParagraph"/>
              <w:spacing w:before="118" w:line="355" w:lineRule="auto"/>
              <w:ind w:right="3348"/>
              <w:rPr>
                <w:rFonts w:ascii="Arial"/>
              </w:rPr>
            </w:pPr>
            <w:r>
              <w:rPr>
                <w:rFonts w:ascii="Arial"/>
              </w:rPr>
              <w:t xml:space="preserve">Killarney National Park, </w:t>
            </w:r>
            <w:proofErr w:type="spellStart"/>
            <w:r>
              <w:rPr>
                <w:rFonts w:ascii="Arial"/>
              </w:rPr>
              <w:t>Muckross</w:t>
            </w:r>
            <w:proofErr w:type="spellEnd"/>
            <w:r>
              <w:rPr>
                <w:rFonts w:ascii="Arial"/>
              </w:rPr>
              <w:t xml:space="preserve"> House, </w:t>
            </w:r>
            <w:proofErr w:type="spellStart"/>
            <w:r>
              <w:rPr>
                <w:rFonts w:ascii="Arial"/>
              </w:rPr>
              <w:t>Muckross</w:t>
            </w:r>
            <w:proofErr w:type="spellEnd"/>
            <w:r>
              <w:rPr>
                <w:rFonts w:ascii="Arial"/>
              </w:rPr>
              <w:t>,</w:t>
            </w:r>
          </w:p>
          <w:p w14:paraId="24F7BD5F" w14:textId="77777777" w:rsidR="000D7444" w:rsidRDefault="00375354">
            <w:pPr>
              <w:pStyle w:val="TableParagraph"/>
              <w:spacing w:before="3" w:line="352" w:lineRule="auto"/>
              <w:ind w:left="165" w:right="4583" w:hanging="63"/>
              <w:rPr>
                <w:rFonts w:ascii="Arial"/>
              </w:rPr>
            </w:pPr>
            <w:r>
              <w:rPr>
                <w:rFonts w:ascii="Arial"/>
              </w:rPr>
              <w:t>Killarney, Co. Kerry.</w:t>
            </w:r>
          </w:p>
        </w:tc>
        <w:tc>
          <w:tcPr>
            <w:tcW w:w="1131" w:type="dxa"/>
          </w:tcPr>
          <w:p w14:paraId="24F7BD60" w14:textId="77777777" w:rsidR="000D7444" w:rsidRDefault="00375354">
            <w:pPr>
              <w:pStyle w:val="TableParagraph"/>
              <w:spacing w:before="118"/>
              <w:ind w:left="0" w:right="104"/>
              <w:jc w:val="right"/>
              <w:rPr>
                <w:rFonts w:ascii="Arial"/>
              </w:rPr>
            </w:pPr>
            <w:r>
              <w:rPr>
                <w:rFonts w:ascii="Arial"/>
              </w:rPr>
              <w:t>Contact:</w:t>
            </w:r>
          </w:p>
        </w:tc>
        <w:tc>
          <w:tcPr>
            <w:tcW w:w="2122" w:type="dxa"/>
          </w:tcPr>
          <w:p w14:paraId="24F7BD61" w14:textId="77777777" w:rsidR="000D7444" w:rsidRDefault="00E46C80">
            <w:pPr>
              <w:pStyle w:val="TableParagraph"/>
              <w:spacing w:before="118"/>
              <w:rPr>
                <w:rFonts w:ascii="Arial"/>
              </w:rPr>
            </w:pPr>
            <w:r>
              <w:rPr>
                <w:rFonts w:ascii="Arial"/>
              </w:rPr>
              <w:t>Seamus Hassett</w:t>
            </w:r>
          </w:p>
        </w:tc>
      </w:tr>
      <w:tr w:rsidR="000D7444" w14:paraId="24F7BD66" w14:textId="77777777">
        <w:trPr>
          <w:trHeight w:hRule="exact" w:val="490"/>
        </w:trPr>
        <w:tc>
          <w:tcPr>
            <w:tcW w:w="5768" w:type="dxa"/>
            <w:vMerge/>
          </w:tcPr>
          <w:p w14:paraId="24F7BD63" w14:textId="77777777" w:rsidR="000D7444" w:rsidRDefault="000D7444"/>
        </w:tc>
        <w:tc>
          <w:tcPr>
            <w:tcW w:w="1131" w:type="dxa"/>
          </w:tcPr>
          <w:p w14:paraId="24F7BD64" w14:textId="77777777" w:rsidR="000D7444" w:rsidRDefault="00375354">
            <w:pPr>
              <w:pStyle w:val="TableParagraph"/>
              <w:spacing w:before="170"/>
              <w:ind w:left="0" w:right="99"/>
              <w:jc w:val="right"/>
              <w:rPr>
                <w:rFonts w:ascii="Arial"/>
              </w:rPr>
            </w:pPr>
            <w:r>
              <w:rPr>
                <w:rFonts w:ascii="Arial"/>
              </w:rPr>
              <w:t>Tel:</w:t>
            </w:r>
          </w:p>
        </w:tc>
        <w:tc>
          <w:tcPr>
            <w:tcW w:w="2122" w:type="dxa"/>
          </w:tcPr>
          <w:p w14:paraId="24F7BD65" w14:textId="77777777" w:rsidR="000D7444" w:rsidRDefault="00375354">
            <w:pPr>
              <w:pStyle w:val="TableParagraph"/>
              <w:spacing w:before="170"/>
              <w:rPr>
                <w:rFonts w:ascii="Arial"/>
              </w:rPr>
            </w:pPr>
            <w:r>
              <w:rPr>
                <w:rFonts w:ascii="Arial"/>
              </w:rPr>
              <w:t>064 6670144</w:t>
            </w:r>
          </w:p>
        </w:tc>
      </w:tr>
      <w:tr w:rsidR="000D7444" w14:paraId="24F7BD6A" w14:textId="77777777">
        <w:trPr>
          <w:trHeight w:hRule="exact" w:val="1375"/>
        </w:trPr>
        <w:tc>
          <w:tcPr>
            <w:tcW w:w="5768" w:type="dxa"/>
            <w:vMerge/>
          </w:tcPr>
          <w:p w14:paraId="24F7BD67" w14:textId="77777777" w:rsidR="000D7444" w:rsidRDefault="000D7444"/>
        </w:tc>
        <w:tc>
          <w:tcPr>
            <w:tcW w:w="1131" w:type="dxa"/>
          </w:tcPr>
          <w:p w14:paraId="24F7BD68" w14:textId="77777777" w:rsidR="000D7444" w:rsidRDefault="000D7444"/>
        </w:tc>
        <w:tc>
          <w:tcPr>
            <w:tcW w:w="2122" w:type="dxa"/>
          </w:tcPr>
          <w:p w14:paraId="24F7BD69" w14:textId="77777777" w:rsidR="000D7444" w:rsidRDefault="000D7444"/>
        </w:tc>
      </w:tr>
      <w:tr w:rsidR="000D7444" w14:paraId="24F7BD6C" w14:textId="77777777">
        <w:trPr>
          <w:trHeight w:hRule="exact" w:val="446"/>
        </w:trPr>
        <w:tc>
          <w:tcPr>
            <w:tcW w:w="9021" w:type="dxa"/>
            <w:gridSpan w:val="3"/>
          </w:tcPr>
          <w:p w14:paraId="24F7BD6B" w14:textId="77777777" w:rsidR="000D7444" w:rsidRDefault="00375354">
            <w:pPr>
              <w:pStyle w:val="TableParagraph"/>
              <w:spacing w:before="146"/>
              <w:rPr>
                <w:rFonts w:ascii="Arial"/>
                <w:b/>
              </w:rPr>
            </w:pPr>
            <w:r>
              <w:rPr>
                <w:rFonts w:ascii="Arial"/>
                <w:b/>
              </w:rPr>
              <w:t>Project Supervisor (Design Stage):</w:t>
            </w:r>
          </w:p>
        </w:tc>
      </w:tr>
      <w:tr w:rsidR="000D7444" w14:paraId="24F7BD71" w14:textId="77777777">
        <w:trPr>
          <w:trHeight w:hRule="exact" w:val="466"/>
        </w:trPr>
        <w:tc>
          <w:tcPr>
            <w:tcW w:w="5768" w:type="dxa"/>
            <w:vMerge w:val="restart"/>
          </w:tcPr>
          <w:p w14:paraId="24F7BD6D" w14:textId="77777777" w:rsidR="000D7444" w:rsidRDefault="00375354">
            <w:pPr>
              <w:pStyle w:val="TableParagraph"/>
              <w:rPr>
                <w:rFonts w:ascii="Arial"/>
              </w:rPr>
            </w:pPr>
            <w:r>
              <w:rPr>
                <w:rFonts w:ascii="Arial"/>
              </w:rPr>
              <w:t>Frank Coffey,</w:t>
            </w:r>
          </w:p>
          <w:p w14:paraId="24F7BD6E" w14:textId="77777777" w:rsidR="000D7444" w:rsidRDefault="00375354">
            <w:pPr>
              <w:pStyle w:val="TableParagraph"/>
              <w:spacing w:before="120"/>
              <w:rPr>
                <w:rFonts w:ascii="Arial" w:hAnsi="Arial"/>
              </w:rPr>
            </w:pPr>
            <w:r>
              <w:rPr>
                <w:rFonts w:ascii="Arial" w:hAnsi="Arial"/>
              </w:rPr>
              <w:t>Consulting Engineer, Daly’s Lane, Killorglin, Co. Kerry</w:t>
            </w:r>
          </w:p>
        </w:tc>
        <w:tc>
          <w:tcPr>
            <w:tcW w:w="1131" w:type="dxa"/>
          </w:tcPr>
          <w:p w14:paraId="24F7BD6F" w14:textId="77777777" w:rsidR="000D7444" w:rsidRDefault="00375354">
            <w:pPr>
              <w:pStyle w:val="TableParagraph"/>
              <w:spacing w:before="161"/>
              <w:ind w:left="0" w:right="104"/>
              <w:jc w:val="right"/>
              <w:rPr>
                <w:rFonts w:ascii="Arial"/>
              </w:rPr>
            </w:pPr>
            <w:r>
              <w:rPr>
                <w:rFonts w:ascii="Arial"/>
              </w:rPr>
              <w:t>Contact:</w:t>
            </w:r>
          </w:p>
        </w:tc>
        <w:tc>
          <w:tcPr>
            <w:tcW w:w="2122" w:type="dxa"/>
          </w:tcPr>
          <w:p w14:paraId="24F7BD70" w14:textId="77777777" w:rsidR="000D7444" w:rsidRDefault="00375354">
            <w:pPr>
              <w:pStyle w:val="TableParagraph"/>
              <w:spacing w:before="161"/>
              <w:rPr>
                <w:rFonts w:ascii="Arial"/>
              </w:rPr>
            </w:pPr>
            <w:r>
              <w:rPr>
                <w:rFonts w:ascii="Arial"/>
              </w:rPr>
              <w:t>Frank Coffey</w:t>
            </w:r>
          </w:p>
        </w:tc>
      </w:tr>
      <w:tr w:rsidR="000D7444" w14:paraId="24F7BD75" w14:textId="77777777">
        <w:trPr>
          <w:trHeight w:hRule="exact" w:val="430"/>
        </w:trPr>
        <w:tc>
          <w:tcPr>
            <w:tcW w:w="5768" w:type="dxa"/>
            <w:vMerge/>
          </w:tcPr>
          <w:p w14:paraId="24F7BD72" w14:textId="77777777" w:rsidR="000D7444" w:rsidRDefault="000D7444"/>
        </w:tc>
        <w:tc>
          <w:tcPr>
            <w:tcW w:w="1131" w:type="dxa"/>
          </w:tcPr>
          <w:p w14:paraId="24F7BD73" w14:textId="77777777" w:rsidR="000D7444" w:rsidRDefault="00375354">
            <w:pPr>
              <w:pStyle w:val="TableParagraph"/>
              <w:spacing w:before="142"/>
              <w:ind w:left="0" w:right="99"/>
              <w:jc w:val="right"/>
              <w:rPr>
                <w:rFonts w:ascii="Arial"/>
              </w:rPr>
            </w:pPr>
            <w:r>
              <w:rPr>
                <w:rFonts w:ascii="Arial"/>
              </w:rPr>
              <w:t>Tel:</w:t>
            </w:r>
          </w:p>
        </w:tc>
        <w:tc>
          <w:tcPr>
            <w:tcW w:w="2122" w:type="dxa"/>
          </w:tcPr>
          <w:p w14:paraId="24F7BD74" w14:textId="77777777" w:rsidR="000D7444" w:rsidRDefault="00375354">
            <w:pPr>
              <w:pStyle w:val="TableParagraph"/>
              <w:spacing w:before="82"/>
              <w:rPr>
                <w:rFonts w:ascii="Arial"/>
              </w:rPr>
            </w:pPr>
            <w:r>
              <w:rPr>
                <w:rFonts w:ascii="Arial"/>
              </w:rPr>
              <w:t>066-9790625</w:t>
            </w:r>
          </w:p>
        </w:tc>
      </w:tr>
      <w:tr w:rsidR="000D7444" w14:paraId="24F7BD79" w14:textId="77777777">
        <w:trPr>
          <w:trHeight w:hRule="exact" w:val="425"/>
        </w:trPr>
        <w:tc>
          <w:tcPr>
            <w:tcW w:w="5768" w:type="dxa"/>
            <w:vMerge/>
          </w:tcPr>
          <w:p w14:paraId="24F7BD76" w14:textId="77777777" w:rsidR="000D7444" w:rsidRDefault="000D7444"/>
        </w:tc>
        <w:tc>
          <w:tcPr>
            <w:tcW w:w="1131" w:type="dxa"/>
          </w:tcPr>
          <w:p w14:paraId="24F7BD77" w14:textId="77777777" w:rsidR="000D7444" w:rsidRDefault="000D7444"/>
        </w:tc>
        <w:tc>
          <w:tcPr>
            <w:tcW w:w="2122" w:type="dxa"/>
          </w:tcPr>
          <w:p w14:paraId="24F7BD78" w14:textId="77777777" w:rsidR="000D7444" w:rsidRDefault="00375354">
            <w:pPr>
              <w:pStyle w:val="TableParagraph"/>
              <w:spacing w:before="139"/>
              <w:rPr>
                <w:rFonts w:ascii="Arial"/>
              </w:rPr>
            </w:pPr>
            <w:r>
              <w:rPr>
                <w:rFonts w:ascii="Arial"/>
              </w:rPr>
              <w:t>086 2947474</w:t>
            </w:r>
          </w:p>
        </w:tc>
      </w:tr>
      <w:tr w:rsidR="000D7444" w14:paraId="24F7BD7D" w14:textId="77777777">
        <w:trPr>
          <w:trHeight w:hRule="exact" w:val="415"/>
        </w:trPr>
        <w:tc>
          <w:tcPr>
            <w:tcW w:w="5768" w:type="dxa"/>
            <w:vMerge/>
          </w:tcPr>
          <w:p w14:paraId="24F7BD7A" w14:textId="77777777" w:rsidR="000D7444" w:rsidRDefault="000D7444"/>
        </w:tc>
        <w:tc>
          <w:tcPr>
            <w:tcW w:w="1131" w:type="dxa"/>
          </w:tcPr>
          <w:p w14:paraId="24F7BD7B" w14:textId="77777777" w:rsidR="000D7444" w:rsidRDefault="000D7444"/>
        </w:tc>
        <w:tc>
          <w:tcPr>
            <w:tcW w:w="2122" w:type="dxa"/>
          </w:tcPr>
          <w:p w14:paraId="24F7BD7C" w14:textId="77777777" w:rsidR="000D7444" w:rsidRDefault="000D7444"/>
        </w:tc>
      </w:tr>
      <w:tr w:rsidR="000D7444" w14:paraId="24F7BD81" w14:textId="77777777">
        <w:trPr>
          <w:trHeight w:hRule="exact" w:val="430"/>
        </w:trPr>
        <w:tc>
          <w:tcPr>
            <w:tcW w:w="5768" w:type="dxa"/>
            <w:vMerge w:val="restart"/>
          </w:tcPr>
          <w:p w14:paraId="4F53C11F" w14:textId="77777777" w:rsidR="000D7444" w:rsidRDefault="00E7656E">
            <w:pPr>
              <w:pStyle w:val="TableParagraph"/>
              <w:spacing w:line="355" w:lineRule="auto"/>
              <w:ind w:right="1771"/>
              <w:rPr>
                <w:rFonts w:ascii="Arial"/>
              </w:rPr>
            </w:pPr>
            <w:r>
              <w:rPr>
                <w:rFonts w:ascii="Arial"/>
              </w:rPr>
              <w:t>Mechanical and Electrical</w:t>
            </w:r>
            <w:r w:rsidR="00375354">
              <w:rPr>
                <w:rFonts w:ascii="Arial"/>
              </w:rPr>
              <w:t xml:space="preserve"> Services,</w:t>
            </w:r>
          </w:p>
          <w:p w14:paraId="083944ED" w14:textId="77777777" w:rsidR="005D6905" w:rsidRDefault="005D6905">
            <w:pPr>
              <w:pStyle w:val="TableParagraph"/>
              <w:spacing w:line="355" w:lineRule="auto"/>
              <w:ind w:right="1771"/>
              <w:rPr>
                <w:rFonts w:ascii="Arial"/>
              </w:rPr>
            </w:pPr>
            <w:r>
              <w:rPr>
                <w:rFonts w:ascii="Arial"/>
              </w:rPr>
              <w:t>TEM Consulting Engineers</w:t>
            </w:r>
          </w:p>
          <w:p w14:paraId="24F7BD7E" w14:textId="77C4D528" w:rsidR="005D6905" w:rsidRDefault="005D6905">
            <w:pPr>
              <w:pStyle w:val="TableParagraph"/>
              <w:spacing w:line="355" w:lineRule="auto"/>
              <w:ind w:right="1771"/>
              <w:rPr>
                <w:rFonts w:ascii="Arial"/>
              </w:rPr>
            </w:pPr>
          </w:p>
        </w:tc>
        <w:tc>
          <w:tcPr>
            <w:tcW w:w="1131" w:type="dxa"/>
          </w:tcPr>
          <w:p w14:paraId="24F7BD7F" w14:textId="77777777" w:rsidR="000D7444" w:rsidRDefault="00375354">
            <w:pPr>
              <w:pStyle w:val="TableParagraph"/>
              <w:spacing w:before="141"/>
              <w:ind w:left="0" w:right="100"/>
              <w:jc w:val="right"/>
              <w:rPr>
                <w:rFonts w:ascii="Arial"/>
              </w:rPr>
            </w:pPr>
            <w:r>
              <w:rPr>
                <w:rFonts w:ascii="Arial"/>
              </w:rPr>
              <w:t>Contact:</w:t>
            </w:r>
          </w:p>
        </w:tc>
        <w:tc>
          <w:tcPr>
            <w:tcW w:w="2122" w:type="dxa"/>
          </w:tcPr>
          <w:p w14:paraId="24F7BD80" w14:textId="4CF17064" w:rsidR="000D7444" w:rsidRDefault="00420DBD">
            <w:pPr>
              <w:pStyle w:val="TableParagraph"/>
              <w:spacing w:before="141"/>
              <w:rPr>
                <w:rFonts w:ascii="Arial"/>
              </w:rPr>
            </w:pPr>
            <w:r>
              <w:rPr>
                <w:rFonts w:ascii="Arial"/>
              </w:rPr>
              <w:t>Tony O</w:t>
            </w:r>
            <w:r>
              <w:rPr>
                <w:rFonts w:ascii="Arial"/>
              </w:rPr>
              <w:t>’</w:t>
            </w:r>
            <w:r>
              <w:rPr>
                <w:rFonts w:ascii="Arial"/>
              </w:rPr>
              <w:t>Conor</w:t>
            </w:r>
          </w:p>
        </w:tc>
      </w:tr>
      <w:tr w:rsidR="000D7444" w14:paraId="24F7BD85" w14:textId="77777777">
        <w:trPr>
          <w:trHeight w:hRule="exact" w:val="434"/>
        </w:trPr>
        <w:tc>
          <w:tcPr>
            <w:tcW w:w="5768" w:type="dxa"/>
            <w:vMerge/>
          </w:tcPr>
          <w:p w14:paraId="24F7BD82" w14:textId="77777777" w:rsidR="000D7444" w:rsidRDefault="000D7444"/>
        </w:tc>
        <w:tc>
          <w:tcPr>
            <w:tcW w:w="1131" w:type="dxa"/>
          </w:tcPr>
          <w:p w14:paraId="24F7BD83" w14:textId="77777777" w:rsidR="000D7444" w:rsidRDefault="00375354">
            <w:pPr>
              <w:pStyle w:val="TableParagraph"/>
              <w:spacing w:before="144"/>
              <w:ind w:left="0" w:right="99"/>
              <w:jc w:val="right"/>
              <w:rPr>
                <w:rFonts w:ascii="Arial"/>
              </w:rPr>
            </w:pPr>
            <w:r>
              <w:rPr>
                <w:rFonts w:ascii="Arial"/>
              </w:rPr>
              <w:t>Tel:</w:t>
            </w:r>
          </w:p>
        </w:tc>
        <w:tc>
          <w:tcPr>
            <w:tcW w:w="2122" w:type="dxa"/>
          </w:tcPr>
          <w:p w14:paraId="24F7BD84" w14:textId="63140F50" w:rsidR="000D7444" w:rsidRDefault="004E451B">
            <w:pPr>
              <w:pStyle w:val="TableParagraph"/>
              <w:spacing w:before="144"/>
              <w:rPr>
                <w:rFonts w:ascii="Arial"/>
              </w:rPr>
            </w:pPr>
            <w:r>
              <w:rPr>
                <w:rFonts w:ascii="Arial"/>
              </w:rPr>
              <w:t>087-9343523</w:t>
            </w:r>
          </w:p>
        </w:tc>
      </w:tr>
    </w:tbl>
    <w:p w14:paraId="24F7BD86" w14:textId="77777777" w:rsidR="000D7444" w:rsidRDefault="000D7444">
      <w:pPr>
        <w:sectPr w:rsidR="000D7444">
          <w:pgSz w:w="11910" w:h="16840"/>
          <w:pgMar w:top="2460" w:right="1240" w:bottom="240" w:left="1340" w:header="1695" w:footer="45" w:gutter="0"/>
          <w:cols w:space="720"/>
        </w:sectPr>
      </w:pPr>
    </w:p>
    <w:p w14:paraId="24F7BD87" w14:textId="77777777" w:rsidR="000D7444" w:rsidRDefault="000D7444">
      <w:pPr>
        <w:pStyle w:val="BodyText"/>
        <w:spacing w:before="4"/>
        <w:rPr>
          <w:b/>
          <w:sz w:val="23"/>
        </w:rPr>
      </w:pPr>
    </w:p>
    <w:p w14:paraId="24F7BD88" w14:textId="77777777" w:rsidR="000D7444" w:rsidRDefault="00375354">
      <w:pPr>
        <w:pStyle w:val="ListParagraph"/>
        <w:numPr>
          <w:ilvl w:val="1"/>
          <w:numId w:val="11"/>
        </w:numPr>
        <w:tabs>
          <w:tab w:val="left" w:pos="841"/>
        </w:tabs>
        <w:spacing w:before="94"/>
        <w:ind w:left="840"/>
        <w:jc w:val="both"/>
        <w:rPr>
          <w:b/>
        </w:rPr>
      </w:pPr>
      <w:r>
        <w:rPr>
          <w:b/>
        </w:rPr>
        <w:t>Site</w:t>
      </w:r>
      <w:r>
        <w:rPr>
          <w:b/>
          <w:spacing w:val="-1"/>
        </w:rPr>
        <w:t xml:space="preserve"> </w:t>
      </w:r>
      <w:r>
        <w:rPr>
          <w:b/>
        </w:rPr>
        <w:t>Location</w:t>
      </w:r>
    </w:p>
    <w:p w14:paraId="24F7BD89" w14:textId="77777777" w:rsidR="000D7444" w:rsidRDefault="000D7444">
      <w:pPr>
        <w:pStyle w:val="BodyText"/>
        <w:rPr>
          <w:b/>
        </w:rPr>
      </w:pPr>
    </w:p>
    <w:p w14:paraId="24F7BD8A" w14:textId="7E70073F" w:rsidR="000D7444" w:rsidRDefault="00A608F8">
      <w:pPr>
        <w:pStyle w:val="BodyText"/>
        <w:ind w:left="120"/>
        <w:jc w:val="both"/>
      </w:pPr>
      <w:r>
        <w:t xml:space="preserve">N71, </w:t>
      </w:r>
      <w:r w:rsidR="00FF3D67">
        <w:t xml:space="preserve">Killarney Kenmare Road, </w:t>
      </w:r>
      <w:r w:rsidR="00375354">
        <w:t>Killarney National Park</w:t>
      </w:r>
    </w:p>
    <w:p w14:paraId="24F7BD8B" w14:textId="77777777" w:rsidR="000D7444" w:rsidRDefault="000D7444">
      <w:pPr>
        <w:pStyle w:val="BodyText"/>
        <w:spacing w:before="9"/>
        <w:rPr>
          <w:sz w:val="21"/>
        </w:rPr>
      </w:pPr>
    </w:p>
    <w:p w14:paraId="24F7BD8C" w14:textId="77777777" w:rsidR="000D7444" w:rsidRDefault="00375354">
      <w:pPr>
        <w:pStyle w:val="Heading1"/>
        <w:numPr>
          <w:ilvl w:val="1"/>
          <w:numId w:val="11"/>
        </w:numPr>
        <w:tabs>
          <w:tab w:val="left" w:pos="841"/>
        </w:tabs>
        <w:ind w:left="840"/>
        <w:jc w:val="both"/>
      </w:pPr>
      <w:r>
        <w:t>Drawings /</w:t>
      </w:r>
      <w:r>
        <w:rPr>
          <w:spacing w:val="-9"/>
        </w:rPr>
        <w:t xml:space="preserve"> </w:t>
      </w:r>
      <w:r>
        <w:t>Specifications</w:t>
      </w:r>
    </w:p>
    <w:p w14:paraId="24F7BD8D" w14:textId="77777777" w:rsidR="000D7444" w:rsidRDefault="000D7444">
      <w:pPr>
        <w:pStyle w:val="BodyText"/>
        <w:spacing w:before="2"/>
        <w:rPr>
          <w:b/>
        </w:rPr>
      </w:pPr>
    </w:p>
    <w:p w14:paraId="24F7BD8E" w14:textId="77777777" w:rsidR="000D7444" w:rsidRDefault="00375354">
      <w:pPr>
        <w:pStyle w:val="BodyText"/>
        <w:ind w:left="120"/>
        <w:jc w:val="both"/>
      </w:pPr>
      <w:r>
        <w:t>Included in Tender information</w:t>
      </w:r>
    </w:p>
    <w:p w14:paraId="24F7BD8F" w14:textId="77777777" w:rsidR="000D7444" w:rsidRDefault="000D7444">
      <w:pPr>
        <w:pStyle w:val="BodyText"/>
        <w:rPr>
          <w:sz w:val="24"/>
        </w:rPr>
      </w:pPr>
    </w:p>
    <w:p w14:paraId="24F7BD90" w14:textId="77777777" w:rsidR="000D7444" w:rsidRDefault="000D7444">
      <w:pPr>
        <w:pStyle w:val="BodyText"/>
        <w:spacing w:before="8"/>
        <w:rPr>
          <w:sz w:val="19"/>
        </w:rPr>
      </w:pPr>
    </w:p>
    <w:p w14:paraId="24F7BD91" w14:textId="77777777" w:rsidR="000D7444" w:rsidRDefault="00375354">
      <w:pPr>
        <w:pStyle w:val="Heading1"/>
        <w:numPr>
          <w:ilvl w:val="1"/>
          <w:numId w:val="11"/>
        </w:numPr>
        <w:tabs>
          <w:tab w:val="left" w:pos="841"/>
        </w:tabs>
        <w:ind w:left="840"/>
        <w:jc w:val="both"/>
      </w:pPr>
      <w:r>
        <w:t>General Project</w:t>
      </w:r>
      <w:r>
        <w:rPr>
          <w:spacing w:val="-5"/>
        </w:rPr>
        <w:t xml:space="preserve"> </w:t>
      </w:r>
      <w:r>
        <w:t>Description</w:t>
      </w:r>
    </w:p>
    <w:p w14:paraId="24F7BD92" w14:textId="77777777" w:rsidR="000D7444" w:rsidRDefault="000D7444">
      <w:pPr>
        <w:pStyle w:val="BodyText"/>
        <w:spacing w:before="7"/>
        <w:rPr>
          <w:b/>
          <w:sz w:val="32"/>
        </w:rPr>
      </w:pPr>
    </w:p>
    <w:p w14:paraId="24F7BD93" w14:textId="118053C5" w:rsidR="000D7444" w:rsidRDefault="00375354">
      <w:pPr>
        <w:pStyle w:val="BodyText"/>
        <w:ind w:left="120" w:right="191"/>
        <w:jc w:val="both"/>
      </w:pPr>
      <w:r>
        <w:t xml:space="preserve">Killarney National Park (KNP) </w:t>
      </w:r>
      <w:r w:rsidR="000802C4">
        <w:t>proposes to re</w:t>
      </w:r>
      <w:r w:rsidR="00FF3D67">
        <w:t xml:space="preserve">furbish </w:t>
      </w:r>
      <w:r w:rsidR="00B2009D">
        <w:t xml:space="preserve"> Cottage</w:t>
      </w:r>
      <w:r w:rsidR="00B25FF5">
        <w:t xml:space="preserve"> No.</w:t>
      </w:r>
      <w:r w:rsidR="00144227">
        <w:t xml:space="preserve">16 </w:t>
      </w:r>
      <w:r w:rsidR="00715164">
        <w:t>to</w:t>
      </w:r>
      <w:r w:rsidR="00B25FF5">
        <w:t xml:space="preserve"> remove dereliction, make it habitable </w:t>
      </w:r>
      <w:r w:rsidR="00B15009">
        <w:t>and</w:t>
      </w:r>
      <w:r w:rsidR="00715164">
        <w:t xml:space="preserve"> render it as energy efficient as possible and to install </w:t>
      </w:r>
      <w:r w:rsidR="00F66D73">
        <w:t>independent power generation.</w:t>
      </w:r>
      <w:r w:rsidR="00082C6A">
        <w:t xml:space="preserve"> This includes the demolition and rebuilding of a flat roofed extension to the rear</w:t>
      </w:r>
      <w:r w:rsidR="008964D2">
        <w:t xml:space="preserve"> – and the addition of an A-Section to the roof at the rear to accommodate the stairs.</w:t>
      </w:r>
    </w:p>
    <w:p w14:paraId="24F7BD98" w14:textId="026DB3A1" w:rsidR="000D7444" w:rsidRDefault="00A86C30">
      <w:pPr>
        <w:pStyle w:val="BodyText"/>
        <w:spacing w:before="9"/>
      </w:pPr>
      <w:r>
        <w:t xml:space="preserve">  The cottage is</w:t>
      </w:r>
      <w:r w:rsidR="00B15009">
        <w:t xml:space="preserve"> </w:t>
      </w:r>
      <w:r>
        <w:t>connected to the national power grid.</w:t>
      </w:r>
    </w:p>
    <w:p w14:paraId="072BFFDF" w14:textId="77777777" w:rsidR="00A86C30" w:rsidRDefault="00A86C30">
      <w:pPr>
        <w:pStyle w:val="BodyText"/>
        <w:spacing w:before="9"/>
        <w:rPr>
          <w:sz w:val="21"/>
        </w:rPr>
      </w:pPr>
    </w:p>
    <w:p w14:paraId="24F7BD99" w14:textId="77777777" w:rsidR="000D7444" w:rsidRDefault="00375354">
      <w:pPr>
        <w:pStyle w:val="Heading1"/>
        <w:numPr>
          <w:ilvl w:val="1"/>
          <w:numId w:val="11"/>
        </w:numPr>
        <w:tabs>
          <w:tab w:val="left" w:pos="841"/>
        </w:tabs>
        <w:ind w:left="840"/>
        <w:jc w:val="both"/>
      </w:pPr>
      <w:r>
        <w:t>Project</w:t>
      </w:r>
      <w:r>
        <w:rPr>
          <w:spacing w:val="-3"/>
        </w:rPr>
        <w:t xml:space="preserve"> </w:t>
      </w:r>
      <w:r>
        <w:t>Timelines</w:t>
      </w:r>
    </w:p>
    <w:p w14:paraId="24F7BD9A" w14:textId="77777777" w:rsidR="000D7444" w:rsidRDefault="000D7444">
      <w:pPr>
        <w:pStyle w:val="BodyText"/>
        <w:spacing w:before="2"/>
        <w:rPr>
          <w:b/>
        </w:rPr>
      </w:pPr>
    </w:p>
    <w:p w14:paraId="24F7BD9B" w14:textId="616C448F" w:rsidR="000D7444" w:rsidRDefault="00375354">
      <w:pPr>
        <w:pStyle w:val="BodyText"/>
        <w:ind w:left="120"/>
        <w:jc w:val="both"/>
      </w:pPr>
      <w:r>
        <w:t xml:space="preserve">The contract period is </w:t>
      </w:r>
      <w:r w:rsidR="00B15009">
        <w:t>6</w:t>
      </w:r>
      <w:r w:rsidR="006812D6">
        <w:t xml:space="preserve"> months</w:t>
      </w:r>
      <w:r>
        <w:t xml:space="preserve"> from the date of appointment notified to contractor.</w:t>
      </w:r>
    </w:p>
    <w:p w14:paraId="24F7BD9C" w14:textId="77777777" w:rsidR="000D7444" w:rsidRDefault="000D7444">
      <w:pPr>
        <w:pStyle w:val="BodyText"/>
        <w:rPr>
          <w:sz w:val="24"/>
        </w:rPr>
      </w:pPr>
    </w:p>
    <w:p w14:paraId="24F7BD9D" w14:textId="77777777" w:rsidR="000D7444" w:rsidRDefault="000D7444">
      <w:pPr>
        <w:pStyle w:val="BodyText"/>
        <w:spacing w:before="8"/>
        <w:rPr>
          <w:sz w:val="19"/>
        </w:rPr>
      </w:pPr>
    </w:p>
    <w:p w14:paraId="24F7BD9E" w14:textId="77777777" w:rsidR="000D7444" w:rsidRDefault="00A845AC">
      <w:pPr>
        <w:pStyle w:val="Heading1"/>
        <w:numPr>
          <w:ilvl w:val="1"/>
          <w:numId w:val="10"/>
        </w:numPr>
        <w:tabs>
          <w:tab w:val="left" w:pos="841"/>
        </w:tabs>
        <w:jc w:val="both"/>
      </w:pPr>
      <w:r>
        <w:rPr>
          <w:noProof/>
          <w:lang w:val="en-IE" w:eastAsia="en-IE"/>
        </w:rPr>
        <mc:AlternateContent>
          <mc:Choice Requires="wps">
            <w:drawing>
              <wp:anchor distT="0" distB="0" distL="114300" distR="114300" simplePos="0" relativeHeight="251658240" behindDoc="1" locked="0" layoutInCell="1" allowOverlap="1" wp14:anchorId="24F7BF38" wp14:editId="24F7BF39">
                <wp:simplePos x="0" y="0"/>
                <wp:positionH relativeFrom="page">
                  <wp:posOffset>914400</wp:posOffset>
                </wp:positionH>
                <wp:positionV relativeFrom="paragraph">
                  <wp:posOffset>153670</wp:posOffset>
                </wp:positionV>
                <wp:extent cx="4906645" cy="0"/>
                <wp:effectExtent l="9525" t="16510" r="8255" b="12065"/>
                <wp:wrapNone/>
                <wp:docPr id="1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6645" cy="0"/>
                        </a:xfrm>
                        <a:prstGeom prst="line">
                          <a:avLst/>
                        </a:prstGeom>
                        <a:noFill/>
                        <a:ln w="1524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CDA6F8" id="Line 2"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in,12.1pt" to="458.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" strokeweight="1.2pt">
                <w10:wrap anchorx="page"/>
              </v:line>
            </w:pict>
          </mc:Fallback>
        </mc:AlternateContent>
      </w:r>
      <w:r w:rsidR="00375354">
        <w:t xml:space="preserve">CONCURRENT WORK ACTIVITIES &amp; SERVICES ON OR </w:t>
      </w:r>
      <w:r w:rsidR="00375354">
        <w:rPr>
          <w:spacing w:val="-3"/>
        </w:rPr>
        <w:t>NEAR</w:t>
      </w:r>
      <w:r w:rsidR="00375354">
        <w:rPr>
          <w:spacing w:val="-11"/>
        </w:rPr>
        <w:t xml:space="preserve"> </w:t>
      </w:r>
      <w:r w:rsidR="00375354">
        <w:t>SITE</w:t>
      </w:r>
    </w:p>
    <w:p w14:paraId="24F7BD9F" w14:textId="77777777" w:rsidR="000D7444" w:rsidRDefault="000D7444">
      <w:pPr>
        <w:pStyle w:val="BodyText"/>
        <w:spacing w:before="3"/>
        <w:rPr>
          <w:b/>
          <w:sz w:val="24"/>
        </w:rPr>
      </w:pPr>
    </w:p>
    <w:p w14:paraId="24F7BDA0" w14:textId="77777777" w:rsidR="000D7444" w:rsidRDefault="00375354">
      <w:pPr>
        <w:pStyle w:val="ListParagraph"/>
        <w:numPr>
          <w:ilvl w:val="1"/>
          <w:numId w:val="10"/>
        </w:numPr>
        <w:tabs>
          <w:tab w:val="left" w:pos="840"/>
          <w:tab w:val="left" w:pos="841"/>
        </w:tabs>
        <w:spacing w:before="94"/>
        <w:rPr>
          <w:b/>
        </w:rPr>
      </w:pPr>
      <w:r>
        <w:rPr>
          <w:b/>
        </w:rPr>
        <w:t>General</w:t>
      </w:r>
    </w:p>
    <w:p w14:paraId="2BA99D8E" w14:textId="77777777" w:rsidR="0016301D" w:rsidRDefault="006812D6" w:rsidP="0016301D">
      <w:pPr>
        <w:pStyle w:val="ListParagraph"/>
        <w:numPr>
          <w:ilvl w:val="2"/>
          <w:numId w:val="10"/>
        </w:numPr>
        <w:tabs>
          <w:tab w:val="left" w:pos="840"/>
          <w:tab w:val="left" w:pos="841"/>
        </w:tabs>
        <w:spacing w:before="118" w:line="269" w:lineRule="exact"/>
      </w:pPr>
      <w:r>
        <w:t xml:space="preserve">The cottage </w:t>
      </w:r>
      <w:r w:rsidR="00B15009">
        <w:t xml:space="preserve">is a residential </w:t>
      </w:r>
      <w:r w:rsidR="0016301D">
        <w:t>property</w:t>
      </w:r>
      <w:r>
        <w:t xml:space="preserve"> </w:t>
      </w:r>
    </w:p>
    <w:p w14:paraId="50B09432" w14:textId="58B4D058" w:rsidR="0016301D" w:rsidRDefault="00375354" w:rsidP="0016301D">
      <w:pPr>
        <w:pStyle w:val="ListParagraph"/>
        <w:numPr>
          <w:ilvl w:val="2"/>
          <w:numId w:val="10"/>
        </w:numPr>
        <w:tabs>
          <w:tab w:val="left" w:pos="840"/>
          <w:tab w:val="left" w:pos="841"/>
        </w:tabs>
        <w:spacing w:before="118" w:line="269" w:lineRule="exact"/>
      </w:pPr>
      <w:r>
        <w:t>Adjacent Services – not</w:t>
      </w:r>
      <w:r w:rsidRPr="0016301D">
        <w:rPr>
          <w:spacing w:val="-4"/>
        </w:rPr>
        <w:t xml:space="preserve"> </w:t>
      </w:r>
      <w:r>
        <w:t>located.</w:t>
      </w:r>
    </w:p>
    <w:p w14:paraId="24F7BDA3" w14:textId="5C673D67" w:rsidR="000D7444" w:rsidRDefault="00D971B5">
      <w:pPr>
        <w:pStyle w:val="ListParagraph"/>
        <w:numPr>
          <w:ilvl w:val="2"/>
          <w:numId w:val="10"/>
        </w:numPr>
        <w:tabs>
          <w:tab w:val="left" w:pos="840"/>
          <w:tab w:val="left" w:pos="841"/>
        </w:tabs>
        <w:spacing w:before="18" w:line="252" w:lineRule="exact"/>
        <w:ind w:right="197"/>
      </w:pPr>
      <w:r>
        <w:t>Access is private and not open to the general KNP</w:t>
      </w:r>
    </w:p>
    <w:p w14:paraId="24F7BDA5" w14:textId="77777777" w:rsidR="000D7444" w:rsidRDefault="00375354">
      <w:pPr>
        <w:pStyle w:val="Heading1"/>
        <w:numPr>
          <w:ilvl w:val="1"/>
          <w:numId w:val="10"/>
        </w:numPr>
        <w:tabs>
          <w:tab w:val="left" w:pos="840"/>
          <w:tab w:val="left" w:pos="841"/>
        </w:tabs>
        <w:spacing w:before="226"/>
      </w:pPr>
      <w:r>
        <w:t>Relevant Adjoining Land</w:t>
      </w:r>
      <w:r>
        <w:rPr>
          <w:spacing w:val="-3"/>
        </w:rPr>
        <w:t xml:space="preserve"> </w:t>
      </w:r>
      <w:r>
        <w:t>Uses:</w:t>
      </w:r>
    </w:p>
    <w:p w14:paraId="24F7BDA6" w14:textId="77777777" w:rsidR="000D7444" w:rsidRDefault="000D7444">
      <w:pPr>
        <w:pStyle w:val="BodyText"/>
        <w:spacing w:before="1"/>
        <w:rPr>
          <w:b/>
        </w:rPr>
      </w:pPr>
    </w:p>
    <w:p w14:paraId="24F7BDA7" w14:textId="77777777" w:rsidR="000D7444" w:rsidRDefault="00375354">
      <w:pPr>
        <w:pStyle w:val="ListParagraph"/>
        <w:numPr>
          <w:ilvl w:val="2"/>
          <w:numId w:val="10"/>
        </w:numPr>
        <w:tabs>
          <w:tab w:val="left" w:pos="1560"/>
          <w:tab w:val="left" w:pos="1561"/>
        </w:tabs>
        <w:spacing w:before="1" w:line="268" w:lineRule="exact"/>
        <w:ind w:left="1560"/>
      </w:pPr>
      <w:r>
        <w:t>KNP used as international class recreational nature</w:t>
      </w:r>
      <w:r>
        <w:rPr>
          <w:spacing w:val="-19"/>
        </w:rPr>
        <w:t xml:space="preserve"> </w:t>
      </w:r>
      <w:r>
        <w:t>park</w:t>
      </w:r>
    </w:p>
    <w:p w14:paraId="36AFA732" w14:textId="1B3E7587" w:rsidR="0041434F" w:rsidRDefault="0041434F">
      <w:pPr>
        <w:pStyle w:val="ListParagraph"/>
        <w:numPr>
          <w:ilvl w:val="2"/>
          <w:numId w:val="10"/>
        </w:numPr>
        <w:tabs>
          <w:tab w:val="left" w:pos="1560"/>
          <w:tab w:val="left" w:pos="1561"/>
        </w:tabs>
        <w:spacing w:before="1" w:line="268" w:lineRule="exact"/>
        <w:ind w:left="1560"/>
      </w:pPr>
      <w:r>
        <w:t>N71 National Route</w:t>
      </w:r>
      <w:r w:rsidR="008D2131">
        <w:t xml:space="preserve"> – with </w:t>
      </w:r>
      <w:proofErr w:type="spellStart"/>
      <w:r w:rsidR="004F23F6">
        <w:t>A</w:t>
      </w:r>
      <w:r w:rsidR="00C95D65">
        <w:t>cess</w:t>
      </w:r>
      <w:proofErr w:type="spellEnd"/>
      <w:r w:rsidR="008D2131">
        <w:t xml:space="preserve"> for all construction directly from the N71</w:t>
      </w:r>
    </w:p>
    <w:p w14:paraId="24F7BDA8" w14:textId="77777777" w:rsidR="000D7444" w:rsidRDefault="00375354">
      <w:pPr>
        <w:pStyle w:val="BodyText"/>
        <w:spacing w:line="252" w:lineRule="exact"/>
        <w:ind w:left="1200"/>
      </w:pPr>
      <w:r>
        <w:t>.</w:t>
      </w:r>
    </w:p>
    <w:p w14:paraId="24F7BDA9" w14:textId="77777777" w:rsidR="000D7444" w:rsidRDefault="000D7444">
      <w:pPr>
        <w:spacing w:line="252" w:lineRule="exact"/>
        <w:sectPr w:rsidR="000D7444">
          <w:pgSz w:w="11910" w:h="16840"/>
          <w:pgMar w:top="2460" w:right="1240" w:bottom="240" w:left="1320" w:header="1695" w:footer="45" w:gutter="0"/>
          <w:cols w:space="720"/>
        </w:sectPr>
      </w:pPr>
    </w:p>
    <w:p w14:paraId="24F7BDAA" w14:textId="77777777" w:rsidR="000D7444" w:rsidRDefault="000D7444">
      <w:pPr>
        <w:pStyle w:val="BodyText"/>
        <w:spacing w:before="4"/>
        <w:rPr>
          <w:sz w:val="23"/>
        </w:rPr>
      </w:pPr>
    </w:p>
    <w:p w14:paraId="24F7BDAB" w14:textId="77777777" w:rsidR="000D7444" w:rsidRDefault="00375354">
      <w:pPr>
        <w:pStyle w:val="Heading1"/>
        <w:numPr>
          <w:ilvl w:val="1"/>
          <w:numId w:val="10"/>
        </w:numPr>
        <w:tabs>
          <w:tab w:val="left" w:pos="820"/>
          <w:tab w:val="left" w:pos="821"/>
        </w:tabs>
        <w:spacing w:before="94"/>
        <w:ind w:left="820"/>
      </w:pPr>
      <w:r>
        <w:t>Control of Construction</w:t>
      </w:r>
      <w:r>
        <w:rPr>
          <w:spacing w:val="-6"/>
        </w:rPr>
        <w:t xml:space="preserve"> </w:t>
      </w:r>
      <w:r>
        <w:t>Works</w:t>
      </w:r>
    </w:p>
    <w:p w14:paraId="24F7BDAC" w14:textId="77777777" w:rsidR="000D7444" w:rsidRDefault="000D7444">
      <w:pPr>
        <w:pStyle w:val="BodyText"/>
        <w:rPr>
          <w:b/>
        </w:rPr>
      </w:pPr>
    </w:p>
    <w:p w14:paraId="24F7BDAD" w14:textId="77777777" w:rsidR="000D7444" w:rsidRDefault="00375354">
      <w:pPr>
        <w:pStyle w:val="BodyText"/>
        <w:ind w:left="100" w:right="589"/>
      </w:pPr>
      <w:r>
        <w:t>All works during construction fall within the control of the Project Supervisor Construction Stage (PSCS) for the project. The PSCS role is not yet awarded.</w:t>
      </w:r>
    </w:p>
    <w:p w14:paraId="24F7BDAE" w14:textId="77777777" w:rsidR="000D7444" w:rsidRDefault="000D7444">
      <w:pPr>
        <w:pStyle w:val="BodyText"/>
        <w:spacing w:before="11"/>
        <w:rPr>
          <w:sz w:val="21"/>
        </w:rPr>
      </w:pPr>
    </w:p>
    <w:p w14:paraId="24F7BDAF" w14:textId="77777777" w:rsidR="000D7444" w:rsidRDefault="00375354">
      <w:pPr>
        <w:pStyle w:val="BodyText"/>
        <w:ind w:left="100"/>
      </w:pPr>
      <w:r>
        <w:t>The PSDP must be consulted however in relation to temporary works design.</w:t>
      </w:r>
    </w:p>
    <w:p w14:paraId="24F7BDB0" w14:textId="77777777" w:rsidR="000D7444" w:rsidRDefault="000D7444">
      <w:pPr>
        <w:pStyle w:val="BodyText"/>
        <w:spacing w:before="7"/>
        <w:rPr>
          <w:sz w:val="21"/>
        </w:rPr>
      </w:pPr>
    </w:p>
    <w:p w14:paraId="24F7BDB1" w14:textId="77777777" w:rsidR="000D7444" w:rsidRDefault="00375354">
      <w:pPr>
        <w:pStyle w:val="Heading1"/>
        <w:numPr>
          <w:ilvl w:val="1"/>
          <w:numId w:val="10"/>
        </w:numPr>
        <w:tabs>
          <w:tab w:val="left" w:pos="820"/>
          <w:tab w:val="left" w:pos="821"/>
        </w:tabs>
        <w:ind w:left="820"/>
      </w:pPr>
      <w:r>
        <w:t>Restriction of Working</w:t>
      </w:r>
      <w:r>
        <w:rPr>
          <w:spacing w:val="-11"/>
        </w:rPr>
        <w:t xml:space="preserve"> </w:t>
      </w:r>
      <w:r>
        <w:t>Hours</w:t>
      </w:r>
    </w:p>
    <w:p w14:paraId="24F7BDB2" w14:textId="77777777" w:rsidR="000D7444" w:rsidRDefault="000D7444">
      <w:pPr>
        <w:pStyle w:val="BodyText"/>
        <w:spacing w:before="2"/>
        <w:rPr>
          <w:b/>
        </w:rPr>
      </w:pPr>
    </w:p>
    <w:p w14:paraId="24F7BDB3" w14:textId="77777777" w:rsidR="000D7444" w:rsidRDefault="00375354">
      <w:pPr>
        <w:pStyle w:val="BodyText"/>
        <w:ind w:left="100"/>
      </w:pPr>
      <w:r>
        <w:t>The hours of work on the site shall be normal working hours</w:t>
      </w:r>
    </w:p>
    <w:p w14:paraId="24F7BDB4" w14:textId="77777777" w:rsidR="000D7444" w:rsidRDefault="000D7444">
      <w:pPr>
        <w:pStyle w:val="BodyText"/>
        <w:spacing w:before="8"/>
        <w:rPr>
          <w:sz w:val="21"/>
        </w:rPr>
      </w:pPr>
    </w:p>
    <w:p w14:paraId="24F7BDB5" w14:textId="77777777" w:rsidR="000D7444" w:rsidRDefault="00375354">
      <w:pPr>
        <w:pStyle w:val="Heading1"/>
        <w:numPr>
          <w:ilvl w:val="1"/>
          <w:numId w:val="9"/>
        </w:numPr>
        <w:tabs>
          <w:tab w:val="left" w:pos="820"/>
          <w:tab w:val="left" w:pos="821"/>
        </w:tabs>
        <w:spacing w:before="1"/>
      </w:pPr>
      <w:r>
        <w:t>Site</w:t>
      </w:r>
      <w:r>
        <w:rPr>
          <w:spacing w:val="-5"/>
        </w:rPr>
        <w:t xml:space="preserve"> </w:t>
      </w:r>
      <w:r>
        <w:t>Restrictions</w:t>
      </w:r>
    </w:p>
    <w:p w14:paraId="24F7BDB6" w14:textId="3DF3506E" w:rsidR="00E46C80" w:rsidRDefault="00C150FE" w:rsidP="00E46C80">
      <w:pPr>
        <w:pStyle w:val="ListParagraph"/>
        <w:widowControl/>
        <w:numPr>
          <w:ilvl w:val="0"/>
          <w:numId w:val="12"/>
        </w:numPr>
        <w:autoSpaceDE/>
        <w:autoSpaceDN/>
        <w:spacing w:after="200" w:line="276" w:lineRule="auto"/>
        <w:contextualSpacing/>
      </w:pPr>
      <w:r>
        <w:t xml:space="preserve">N71 is a </w:t>
      </w:r>
      <w:r w:rsidR="008D2131">
        <w:t xml:space="preserve">highly trafficked national </w:t>
      </w:r>
      <w:r w:rsidR="00C95D65">
        <w:t>route</w:t>
      </w:r>
      <w:r w:rsidR="008D2131">
        <w:rPr>
          <w:lang w:val="en-IE"/>
        </w:rPr>
        <w:t xml:space="preserve"> </w:t>
      </w:r>
      <w:r w:rsidR="00F7763F">
        <w:rPr>
          <w:lang w:val="en-IE"/>
        </w:rPr>
        <w:t>at front of site</w:t>
      </w:r>
    </w:p>
    <w:p w14:paraId="24F7BDB7" w14:textId="6DF079E3" w:rsidR="00E46C80" w:rsidRDefault="00BE144B" w:rsidP="00E46C80">
      <w:pPr>
        <w:pStyle w:val="ListParagraph"/>
        <w:widowControl/>
        <w:numPr>
          <w:ilvl w:val="0"/>
          <w:numId w:val="12"/>
        </w:numPr>
        <w:autoSpaceDE/>
        <w:autoSpaceDN/>
        <w:spacing w:after="200" w:line="276" w:lineRule="auto"/>
        <w:contextualSpacing/>
      </w:pPr>
      <w:r>
        <w:t>Bordered by KNP, SAC on two side</w:t>
      </w:r>
    </w:p>
    <w:p w14:paraId="178C8BBB" w14:textId="0712B471" w:rsidR="00BE144B" w:rsidRDefault="00BE144B" w:rsidP="00E46C80">
      <w:pPr>
        <w:pStyle w:val="ListParagraph"/>
        <w:widowControl/>
        <w:numPr>
          <w:ilvl w:val="0"/>
          <w:numId w:val="12"/>
        </w:numPr>
        <w:autoSpaceDE/>
        <w:autoSpaceDN/>
        <w:spacing w:after="200" w:line="276" w:lineRule="auto"/>
        <w:contextualSpacing/>
      </w:pPr>
      <w:r>
        <w:t xml:space="preserve">Attached as a semi-detached </w:t>
      </w:r>
      <w:r w:rsidR="003928B4">
        <w:t xml:space="preserve">OCCUPIED </w:t>
      </w:r>
      <w:r w:rsidR="00606BB8">
        <w:t>cottage to the adjacent cottage</w:t>
      </w:r>
    </w:p>
    <w:p w14:paraId="24F7BDBB" w14:textId="77777777" w:rsidR="000D7444" w:rsidRDefault="00375354">
      <w:pPr>
        <w:pStyle w:val="Heading1"/>
        <w:numPr>
          <w:ilvl w:val="1"/>
          <w:numId w:val="9"/>
        </w:numPr>
        <w:tabs>
          <w:tab w:val="left" w:pos="820"/>
          <w:tab w:val="left" w:pos="821"/>
        </w:tabs>
      </w:pPr>
      <w:r>
        <w:t>General Access to</w:t>
      </w:r>
      <w:r>
        <w:rPr>
          <w:spacing w:val="-4"/>
        </w:rPr>
        <w:t xml:space="preserve"> </w:t>
      </w:r>
      <w:r>
        <w:t>Site:</w:t>
      </w:r>
    </w:p>
    <w:p w14:paraId="24F7BDBC" w14:textId="77777777" w:rsidR="000D7444" w:rsidRDefault="000D7444">
      <w:pPr>
        <w:pStyle w:val="BodyText"/>
        <w:spacing w:before="2"/>
        <w:rPr>
          <w:b/>
        </w:rPr>
      </w:pPr>
    </w:p>
    <w:p w14:paraId="24F7BDC1" w14:textId="102CEEF7" w:rsidR="000D7444" w:rsidRDefault="00375354" w:rsidP="009B2094">
      <w:pPr>
        <w:pStyle w:val="BodyText"/>
        <w:spacing w:before="1" w:line="252" w:lineRule="exact"/>
        <w:ind w:left="100"/>
      </w:pPr>
      <w:r>
        <w:t xml:space="preserve">Access to </w:t>
      </w:r>
      <w:r w:rsidR="00606BB8">
        <w:t xml:space="preserve">site is via the N71, a </w:t>
      </w:r>
      <w:r w:rsidR="00DC231B">
        <w:t>highly trafficked National Route</w:t>
      </w:r>
    </w:p>
    <w:p w14:paraId="24F7BDC2" w14:textId="77777777" w:rsidR="000D7444" w:rsidRDefault="000D7444">
      <w:pPr>
        <w:pStyle w:val="BodyText"/>
        <w:spacing w:before="9"/>
        <w:rPr>
          <w:sz w:val="21"/>
        </w:rPr>
      </w:pPr>
    </w:p>
    <w:p w14:paraId="24F7BDC3" w14:textId="77777777" w:rsidR="000D7444" w:rsidRDefault="00375354">
      <w:pPr>
        <w:pStyle w:val="Heading1"/>
        <w:numPr>
          <w:ilvl w:val="1"/>
          <w:numId w:val="9"/>
        </w:numPr>
        <w:tabs>
          <w:tab w:val="left" w:pos="820"/>
          <w:tab w:val="left" w:pos="821"/>
        </w:tabs>
      </w:pPr>
      <w:r>
        <w:t>Access Signage to</w:t>
      </w:r>
      <w:r>
        <w:rPr>
          <w:spacing w:val="-4"/>
        </w:rPr>
        <w:t xml:space="preserve"> </w:t>
      </w:r>
      <w:r>
        <w:t>Site</w:t>
      </w:r>
    </w:p>
    <w:p w14:paraId="24F7BDC4" w14:textId="77777777" w:rsidR="000D7444" w:rsidRDefault="000D7444">
      <w:pPr>
        <w:pStyle w:val="BodyText"/>
        <w:spacing w:before="2"/>
        <w:rPr>
          <w:b/>
        </w:rPr>
      </w:pPr>
    </w:p>
    <w:p w14:paraId="24F7BDC5" w14:textId="5340C0D3" w:rsidR="000D7444" w:rsidRDefault="00375354">
      <w:pPr>
        <w:pStyle w:val="BodyText"/>
        <w:ind w:left="100" w:right="295"/>
      </w:pPr>
      <w:r>
        <w:t>The Contractor shall implement an appropriate signing regime of the vehicular entrance, i.e. “Construction Site</w:t>
      </w:r>
      <w:r w:rsidR="00DC231B">
        <w:t xml:space="preserve"> A</w:t>
      </w:r>
      <w:r w:rsidR="003A5EF7">
        <w:t>head</w:t>
      </w:r>
      <w:r>
        <w:t xml:space="preserve">” </w:t>
      </w:r>
      <w:r w:rsidR="003A5EF7">
        <w:t xml:space="preserve">– with repeats. The first sign in </w:t>
      </w:r>
      <w:r w:rsidR="00CF3C06">
        <w:t xml:space="preserve">in both directions to be 200m back from entrance with repeat signs </w:t>
      </w:r>
      <w:r w:rsidR="00CA4DCA">
        <w:t>at 100m and 50m, on the N7. “STOP” sign to be erected internally at the exit</w:t>
      </w:r>
      <w:r w:rsidR="00ED7950">
        <w:t>.</w:t>
      </w:r>
      <w:r>
        <w:t>.</w:t>
      </w:r>
      <w:r w:rsidR="0061461D">
        <w:t xml:space="preserve"> </w:t>
      </w:r>
    </w:p>
    <w:p w14:paraId="24F7BDC6" w14:textId="77777777" w:rsidR="000D7444" w:rsidRDefault="000D7444">
      <w:pPr>
        <w:pStyle w:val="BodyText"/>
        <w:rPr>
          <w:sz w:val="24"/>
        </w:rPr>
      </w:pPr>
    </w:p>
    <w:p w14:paraId="24F7BDC7" w14:textId="77777777" w:rsidR="000D7444" w:rsidRDefault="000D7444">
      <w:pPr>
        <w:pStyle w:val="BodyText"/>
        <w:spacing w:before="8"/>
        <w:rPr>
          <w:sz w:val="19"/>
        </w:rPr>
      </w:pPr>
    </w:p>
    <w:p w14:paraId="24F7BDC8" w14:textId="77777777" w:rsidR="000D7444" w:rsidRDefault="00375354">
      <w:pPr>
        <w:pStyle w:val="Heading1"/>
        <w:numPr>
          <w:ilvl w:val="1"/>
          <w:numId w:val="9"/>
        </w:numPr>
        <w:tabs>
          <w:tab w:val="left" w:pos="820"/>
          <w:tab w:val="left" w:pos="821"/>
        </w:tabs>
      </w:pPr>
      <w:r>
        <w:t>Site Compound and</w:t>
      </w:r>
      <w:r>
        <w:rPr>
          <w:spacing w:val="-3"/>
        </w:rPr>
        <w:t xml:space="preserve"> </w:t>
      </w:r>
      <w:r>
        <w:t>Parking</w:t>
      </w:r>
    </w:p>
    <w:p w14:paraId="24F7BDC9" w14:textId="77777777" w:rsidR="000D7444" w:rsidRDefault="000D7444">
      <w:pPr>
        <w:pStyle w:val="BodyText"/>
        <w:spacing w:before="2"/>
        <w:rPr>
          <w:b/>
        </w:rPr>
      </w:pPr>
    </w:p>
    <w:p w14:paraId="24F7BDCC" w14:textId="481F9D86" w:rsidR="001112B7" w:rsidRPr="00ED7950" w:rsidRDefault="00375354" w:rsidP="00ED7950">
      <w:pPr>
        <w:pStyle w:val="BodyText"/>
        <w:spacing w:line="252" w:lineRule="exact"/>
        <w:ind w:left="100"/>
      </w:pPr>
      <w:r>
        <w:t>Set down area for the</w:t>
      </w:r>
      <w:r w:rsidR="00ED7950">
        <w:t xml:space="preserve"> site will be </w:t>
      </w:r>
      <w:r w:rsidR="007E0795">
        <w:t xml:space="preserve">at the rear of the house </w:t>
      </w:r>
      <w:r w:rsidR="006C7166">
        <w:t>If required a</w:t>
      </w:r>
      <w:r w:rsidR="00E53968">
        <w:t xml:space="preserve"> small compound will be facilitated by KNP at the farm complex which is </w:t>
      </w:r>
      <w:r w:rsidR="006C7166">
        <w:t>1</w:t>
      </w:r>
      <w:r w:rsidR="00E53968">
        <w:t>00m in the Kenmare direction.</w:t>
      </w:r>
    </w:p>
    <w:p w14:paraId="24F7BDCD" w14:textId="77777777" w:rsidR="001112B7" w:rsidRDefault="001112B7" w:rsidP="001112B7">
      <w:pPr>
        <w:pStyle w:val="BodyText"/>
        <w:spacing w:before="9"/>
        <w:ind w:left="820"/>
        <w:rPr>
          <w:sz w:val="21"/>
        </w:rPr>
      </w:pPr>
    </w:p>
    <w:p w14:paraId="24F7BDCE" w14:textId="77777777" w:rsidR="000D7444" w:rsidRDefault="00375354">
      <w:pPr>
        <w:pStyle w:val="Heading1"/>
        <w:numPr>
          <w:ilvl w:val="1"/>
          <w:numId w:val="9"/>
        </w:numPr>
        <w:tabs>
          <w:tab w:val="left" w:pos="820"/>
          <w:tab w:val="left" w:pos="821"/>
        </w:tabs>
        <w:spacing w:before="1"/>
      </w:pPr>
      <w:r>
        <w:t>Noise</w:t>
      </w:r>
    </w:p>
    <w:p w14:paraId="24F7BDCF" w14:textId="77777777" w:rsidR="000D7444" w:rsidRDefault="000D7444">
      <w:pPr>
        <w:pStyle w:val="BodyText"/>
        <w:spacing w:before="2"/>
        <w:rPr>
          <w:b/>
        </w:rPr>
      </w:pPr>
    </w:p>
    <w:p w14:paraId="24F7BDD0" w14:textId="2A327122" w:rsidR="000D7444" w:rsidRDefault="00375354">
      <w:pPr>
        <w:pStyle w:val="BodyText"/>
        <w:spacing w:before="1"/>
        <w:ind w:left="100"/>
      </w:pPr>
      <w:r>
        <w:t>Noise levels will be kept to a minimum as far as reasonably practicable.</w:t>
      </w:r>
    </w:p>
    <w:p w14:paraId="24F7BDD1" w14:textId="505488E1" w:rsidR="000D7444" w:rsidRDefault="006C7166">
      <w:pPr>
        <w:sectPr w:rsidR="000D7444">
          <w:pgSz w:w="11910" w:h="16840"/>
          <w:pgMar w:top="2460" w:right="1240" w:bottom="240" w:left="1340" w:header="1695" w:footer="45" w:gutter="0"/>
          <w:cols w:space="720"/>
        </w:sectPr>
      </w:pPr>
      <w:r>
        <w:t xml:space="preserve"> </w:t>
      </w:r>
      <w:r w:rsidR="00BF19BD">
        <w:t>The adjacent semi-detached cottage is occupied full-time by a family</w:t>
      </w:r>
      <w:r w:rsidR="00215695">
        <w:t>.</w:t>
      </w:r>
    </w:p>
    <w:p w14:paraId="24F7BDD2" w14:textId="77777777" w:rsidR="000D7444" w:rsidRDefault="000D7444">
      <w:pPr>
        <w:pStyle w:val="BodyText"/>
        <w:rPr>
          <w:sz w:val="20"/>
        </w:rPr>
      </w:pPr>
    </w:p>
    <w:p w14:paraId="24F7BDD3" w14:textId="77777777" w:rsidR="000D7444" w:rsidRDefault="000D7444">
      <w:pPr>
        <w:pStyle w:val="BodyText"/>
        <w:rPr>
          <w:sz w:val="20"/>
        </w:rPr>
      </w:pPr>
    </w:p>
    <w:p w14:paraId="24F7BDD4" w14:textId="77777777" w:rsidR="000D7444" w:rsidRDefault="000D7444">
      <w:pPr>
        <w:pStyle w:val="BodyText"/>
        <w:spacing w:before="2"/>
        <w:rPr>
          <w:sz w:val="27"/>
        </w:rPr>
      </w:pPr>
    </w:p>
    <w:p w14:paraId="24F7BDD5" w14:textId="77777777" w:rsidR="000D7444" w:rsidRDefault="00375354">
      <w:pPr>
        <w:pStyle w:val="Heading1"/>
        <w:numPr>
          <w:ilvl w:val="1"/>
          <w:numId w:val="9"/>
        </w:numPr>
        <w:tabs>
          <w:tab w:val="left" w:pos="820"/>
          <w:tab w:val="left" w:pos="821"/>
        </w:tabs>
        <w:spacing w:before="94"/>
      </w:pPr>
      <w:r>
        <w:t>Dust</w:t>
      </w:r>
    </w:p>
    <w:p w14:paraId="24F7BDD6" w14:textId="77777777" w:rsidR="000D7444" w:rsidRDefault="000D7444">
      <w:pPr>
        <w:pStyle w:val="BodyText"/>
        <w:spacing w:before="2"/>
        <w:rPr>
          <w:b/>
        </w:rPr>
      </w:pPr>
    </w:p>
    <w:p w14:paraId="24F7BDD7" w14:textId="77777777" w:rsidR="000D7444" w:rsidRDefault="00375354">
      <w:pPr>
        <w:pStyle w:val="BodyText"/>
        <w:spacing w:before="1"/>
        <w:ind w:left="100" w:right="1195"/>
      </w:pPr>
      <w:r>
        <w:t>Dust levels from the site will be kept to a minimum. Emissions will be strictly controlled during the duration of the project to reduce airborne dust levels.</w:t>
      </w:r>
    </w:p>
    <w:p w14:paraId="24F7BDD8" w14:textId="77777777" w:rsidR="000D7444" w:rsidRDefault="000D7444">
      <w:pPr>
        <w:pStyle w:val="BodyText"/>
        <w:rPr>
          <w:sz w:val="24"/>
        </w:rPr>
      </w:pPr>
    </w:p>
    <w:p w14:paraId="24F7BDD9" w14:textId="77777777" w:rsidR="000D7444" w:rsidRDefault="000D7444">
      <w:pPr>
        <w:pStyle w:val="BodyText"/>
        <w:spacing w:before="9"/>
        <w:rPr>
          <w:sz w:val="19"/>
        </w:rPr>
      </w:pPr>
    </w:p>
    <w:p w14:paraId="24F7BDDA" w14:textId="77777777" w:rsidR="000D7444" w:rsidRDefault="00375354">
      <w:pPr>
        <w:pStyle w:val="Heading1"/>
        <w:numPr>
          <w:ilvl w:val="1"/>
          <w:numId w:val="9"/>
        </w:numPr>
        <w:tabs>
          <w:tab w:val="left" w:pos="820"/>
          <w:tab w:val="left" w:pos="821"/>
        </w:tabs>
      </w:pPr>
      <w:r>
        <w:t>Road</w:t>
      </w:r>
      <w:r>
        <w:rPr>
          <w:spacing w:val="1"/>
        </w:rPr>
        <w:t xml:space="preserve"> </w:t>
      </w:r>
      <w:r>
        <w:t>Cleaning</w:t>
      </w:r>
    </w:p>
    <w:p w14:paraId="24F7BDDB" w14:textId="4708BBA1" w:rsidR="000D7444" w:rsidRDefault="00375354">
      <w:pPr>
        <w:pStyle w:val="BodyText"/>
        <w:spacing w:before="1"/>
        <w:ind w:left="100" w:right="568"/>
      </w:pPr>
      <w:r>
        <w:t>Adjacent roads must be cleaned as necessary</w:t>
      </w:r>
    </w:p>
    <w:p w14:paraId="24F7BDDC" w14:textId="77777777" w:rsidR="000D7444" w:rsidRDefault="000D7444">
      <w:pPr>
        <w:pStyle w:val="BodyText"/>
        <w:spacing w:before="9"/>
        <w:rPr>
          <w:sz w:val="21"/>
        </w:rPr>
      </w:pPr>
    </w:p>
    <w:p w14:paraId="24F7BDDD" w14:textId="77777777" w:rsidR="000D7444" w:rsidRDefault="00375354">
      <w:pPr>
        <w:pStyle w:val="Heading1"/>
        <w:numPr>
          <w:ilvl w:val="1"/>
          <w:numId w:val="8"/>
        </w:numPr>
        <w:tabs>
          <w:tab w:val="left" w:pos="820"/>
          <w:tab w:val="left" w:pos="821"/>
        </w:tabs>
      </w:pPr>
      <w:r>
        <w:rPr>
          <w:u w:val="thick"/>
        </w:rPr>
        <w:t>PARTICULAR</w:t>
      </w:r>
      <w:r>
        <w:rPr>
          <w:spacing w:val="-10"/>
          <w:u w:val="thick"/>
        </w:rPr>
        <w:t xml:space="preserve"> </w:t>
      </w:r>
      <w:r>
        <w:rPr>
          <w:u w:val="thick"/>
        </w:rPr>
        <w:t>RISKS</w:t>
      </w:r>
    </w:p>
    <w:p w14:paraId="24F7BDDE" w14:textId="77777777" w:rsidR="000D7444" w:rsidRDefault="000D7444">
      <w:pPr>
        <w:pStyle w:val="BodyText"/>
        <w:spacing w:before="9"/>
        <w:rPr>
          <w:b/>
          <w:sz w:val="13"/>
        </w:rPr>
      </w:pPr>
    </w:p>
    <w:p w14:paraId="24F7BDDF" w14:textId="77777777" w:rsidR="000D7444" w:rsidRDefault="00375354">
      <w:pPr>
        <w:pStyle w:val="BodyText"/>
        <w:spacing w:before="94"/>
        <w:ind w:left="100" w:right="553"/>
        <w:jc w:val="both"/>
      </w:pPr>
      <w:r>
        <w:t>The</w:t>
      </w:r>
      <w:r>
        <w:rPr>
          <w:spacing w:val="-9"/>
        </w:rPr>
        <w:t xml:space="preserve"> </w:t>
      </w:r>
      <w:r>
        <w:t>following</w:t>
      </w:r>
      <w:r>
        <w:rPr>
          <w:spacing w:val="-2"/>
        </w:rPr>
        <w:t xml:space="preserve"> </w:t>
      </w:r>
      <w:r>
        <w:t>is</w:t>
      </w:r>
      <w:r>
        <w:rPr>
          <w:spacing w:val="-6"/>
        </w:rPr>
        <w:t xml:space="preserve"> </w:t>
      </w:r>
      <w:r>
        <w:t>a</w:t>
      </w:r>
      <w:r>
        <w:rPr>
          <w:spacing w:val="-6"/>
        </w:rPr>
        <w:t xml:space="preserve"> </w:t>
      </w:r>
      <w:r>
        <w:t>non-exhaustive</w:t>
      </w:r>
      <w:r>
        <w:rPr>
          <w:spacing w:val="-4"/>
        </w:rPr>
        <w:t xml:space="preserve"> </w:t>
      </w:r>
      <w:r>
        <w:t>LIST</w:t>
      </w:r>
      <w:r>
        <w:rPr>
          <w:spacing w:val="-4"/>
        </w:rPr>
        <w:t xml:space="preserve"> </w:t>
      </w:r>
      <w:r>
        <w:t>of</w:t>
      </w:r>
      <w:r>
        <w:rPr>
          <w:spacing w:val="-5"/>
        </w:rPr>
        <w:t xml:space="preserve"> </w:t>
      </w:r>
      <w:r>
        <w:t>particular</w:t>
      </w:r>
      <w:r>
        <w:rPr>
          <w:spacing w:val="-6"/>
        </w:rPr>
        <w:t xml:space="preserve"> </w:t>
      </w:r>
      <w:r>
        <w:t>risks</w:t>
      </w:r>
      <w:r>
        <w:rPr>
          <w:spacing w:val="-8"/>
        </w:rPr>
        <w:t xml:space="preserve"> </w:t>
      </w:r>
      <w:r>
        <w:t>to</w:t>
      </w:r>
      <w:r>
        <w:rPr>
          <w:spacing w:val="-6"/>
        </w:rPr>
        <w:t xml:space="preserve"> </w:t>
      </w:r>
      <w:r>
        <w:t>the</w:t>
      </w:r>
      <w:r>
        <w:rPr>
          <w:spacing w:val="-7"/>
        </w:rPr>
        <w:t xml:space="preserve"> </w:t>
      </w:r>
      <w:r>
        <w:t>Safety</w:t>
      </w:r>
      <w:r>
        <w:rPr>
          <w:spacing w:val="-5"/>
        </w:rPr>
        <w:t xml:space="preserve"> </w:t>
      </w:r>
      <w:r>
        <w:t>&amp;</w:t>
      </w:r>
      <w:r>
        <w:rPr>
          <w:spacing w:val="-4"/>
        </w:rPr>
        <w:t xml:space="preserve"> </w:t>
      </w:r>
      <w:r>
        <w:t>Health</w:t>
      </w:r>
      <w:r>
        <w:rPr>
          <w:spacing w:val="-4"/>
        </w:rPr>
        <w:t xml:space="preserve"> </w:t>
      </w:r>
      <w:r>
        <w:t>of</w:t>
      </w:r>
      <w:r>
        <w:rPr>
          <w:spacing w:val="-5"/>
        </w:rPr>
        <w:t xml:space="preserve"> </w:t>
      </w:r>
      <w:r>
        <w:t>persons</w:t>
      </w:r>
      <w:r>
        <w:rPr>
          <w:spacing w:val="-6"/>
        </w:rPr>
        <w:t xml:space="preserve"> </w:t>
      </w:r>
      <w:r>
        <w:t>as set out in Schedule 1 of the Safety, Health &amp; Welfare (Construction) Regulations,</w:t>
      </w:r>
      <w:r>
        <w:rPr>
          <w:spacing w:val="-25"/>
        </w:rPr>
        <w:t xml:space="preserve"> </w:t>
      </w:r>
      <w:r>
        <w:t>2006.</w:t>
      </w:r>
    </w:p>
    <w:p w14:paraId="24F7BDE0" w14:textId="77777777" w:rsidR="000D7444" w:rsidRDefault="000D7444">
      <w:pPr>
        <w:pStyle w:val="BodyText"/>
        <w:spacing w:before="11"/>
        <w:rPr>
          <w:sz w:val="21"/>
        </w:rPr>
      </w:pPr>
    </w:p>
    <w:p w14:paraId="24F7BDE1" w14:textId="01B6D3E2" w:rsidR="000D7444" w:rsidRDefault="00375354">
      <w:pPr>
        <w:pStyle w:val="ListParagraph"/>
        <w:numPr>
          <w:ilvl w:val="2"/>
          <w:numId w:val="8"/>
        </w:numPr>
        <w:tabs>
          <w:tab w:val="left" w:pos="1180"/>
          <w:tab w:val="left" w:pos="1181"/>
        </w:tabs>
        <w:spacing w:line="252" w:lineRule="exact"/>
      </w:pPr>
      <w:r>
        <w:t xml:space="preserve">Risk </w:t>
      </w:r>
      <w:r w:rsidR="00F72150">
        <w:t xml:space="preserve">to road users </w:t>
      </w:r>
      <w:r>
        <w:t xml:space="preserve">associated </w:t>
      </w:r>
      <w:r w:rsidR="002208CB">
        <w:t xml:space="preserve">with construction vehicles entering and leaving the site </w:t>
      </w:r>
    </w:p>
    <w:p w14:paraId="24F7BDE2" w14:textId="3A679ECA" w:rsidR="000D7444" w:rsidRDefault="00375354">
      <w:pPr>
        <w:pStyle w:val="ListParagraph"/>
        <w:numPr>
          <w:ilvl w:val="2"/>
          <w:numId w:val="8"/>
        </w:numPr>
        <w:tabs>
          <w:tab w:val="left" w:pos="1180"/>
          <w:tab w:val="left" w:pos="1181"/>
        </w:tabs>
        <w:spacing w:line="252" w:lineRule="exact"/>
      </w:pPr>
      <w:r>
        <w:t>Chemical or Biological</w:t>
      </w:r>
      <w:r>
        <w:rPr>
          <w:spacing w:val="-7"/>
        </w:rPr>
        <w:t xml:space="preserve"> </w:t>
      </w:r>
      <w:r>
        <w:t>Substances</w:t>
      </w:r>
      <w:r w:rsidR="00F72150">
        <w:t xml:space="preserve"> used in construction</w:t>
      </w:r>
    </w:p>
    <w:p w14:paraId="1AF3890F" w14:textId="73B8807C" w:rsidR="00F72150" w:rsidRDefault="00F72150">
      <w:pPr>
        <w:pStyle w:val="ListParagraph"/>
        <w:numPr>
          <w:ilvl w:val="2"/>
          <w:numId w:val="8"/>
        </w:numPr>
        <w:tabs>
          <w:tab w:val="left" w:pos="1180"/>
          <w:tab w:val="left" w:pos="1181"/>
        </w:tabs>
        <w:spacing w:line="252" w:lineRule="exact"/>
      </w:pPr>
      <w:r>
        <w:t>Buried Cables</w:t>
      </w:r>
    </w:p>
    <w:p w14:paraId="59F51F36" w14:textId="218FD1A4" w:rsidR="00B42F78" w:rsidRDefault="00B42F78">
      <w:pPr>
        <w:pStyle w:val="ListParagraph"/>
        <w:numPr>
          <w:ilvl w:val="2"/>
          <w:numId w:val="8"/>
        </w:numPr>
        <w:tabs>
          <w:tab w:val="left" w:pos="1180"/>
          <w:tab w:val="left" w:pos="1181"/>
        </w:tabs>
        <w:spacing w:line="252" w:lineRule="exact"/>
      </w:pPr>
      <w:r>
        <w:t>Falling from Heights, i.e. scaffolding</w:t>
      </w:r>
    </w:p>
    <w:p w14:paraId="24F7BDE4" w14:textId="2DEA98A8" w:rsidR="000D7444" w:rsidRDefault="000D7444" w:rsidP="00F72150">
      <w:pPr>
        <w:tabs>
          <w:tab w:val="left" w:pos="1180"/>
          <w:tab w:val="left" w:pos="1181"/>
        </w:tabs>
        <w:spacing w:before="1"/>
        <w:ind w:right="556"/>
      </w:pPr>
    </w:p>
    <w:p w14:paraId="4D5F0287" w14:textId="77777777" w:rsidR="00166D5C" w:rsidRDefault="00166D5C">
      <w:pPr>
        <w:pStyle w:val="BodyText"/>
        <w:spacing w:before="1"/>
        <w:ind w:left="100" w:right="552"/>
        <w:jc w:val="both"/>
      </w:pPr>
    </w:p>
    <w:p w14:paraId="24F7BDE6" w14:textId="28CCA191" w:rsidR="000D7444" w:rsidRDefault="00375354">
      <w:pPr>
        <w:pStyle w:val="BodyText"/>
        <w:spacing w:before="1"/>
        <w:ind w:left="100" w:right="552"/>
        <w:jc w:val="both"/>
        <w:rPr>
          <w:rFonts w:ascii="Times New Roman"/>
          <w:sz w:val="20"/>
        </w:rPr>
      </w:pPr>
      <w:r>
        <w:t>Other</w:t>
      </w:r>
      <w:r>
        <w:rPr>
          <w:spacing w:val="-5"/>
        </w:rPr>
        <w:t xml:space="preserve"> </w:t>
      </w:r>
      <w:r>
        <w:t>hazards</w:t>
      </w:r>
      <w:r>
        <w:rPr>
          <w:spacing w:val="-6"/>
        </w:rPr>
        <w:t xml:space="preserve"> </w:t>
      </w:r>
      <w:r>
        <w:t>may</w:t>
      </w:r>
      <w:r>
        <w:rPr>
          <w:spacing w:val="-6"/>
        </w:rPr>
        <w:t xml:space="preserve"> </w:t>
      </w:r>
      <w:r>
        <w:t>arise</w:t>
      </w:r>
      <w:r>
        <w:rPr>
          <w:spacing w:val="-7"/>
        </w:rPr>
        <w:t xml:space="preserve"> </w:t>
      </w:r>
      <w:r>
        <w:t>out</w:t>
      </w:r>
      <w:r>
        <w:rPr>
          <w:spacing w:val="-5"/>
        </w:rPr>
        <w:t xml:space="preserve"> </w:t>
      </w:r>
      <w:r>
        <w:t>of</w:t>
      </w:r>
      <w:r>
        <w:rPr>
          <w:spacing w:val="-3"/>
        </w:rPr>
        <w:t xml:space="preserve"> </w:t>
      </w:r>
      <w:r>
        <w:t>working</w:t>
      </w:r>
      <w:r>
        <w:rPr>
          <w:spacing w:val="-7"/>
        </w:rPr>
        <w:t xml:space="preserve"> </w:t>
      </w:r>
      <w:r>
        <w:t>methods,</w:t>
      </w:r>
      <w:r>
        <w:rPr>
          <w:spacing w:val="-7"/>
        </w:rPr>
        <w:t xml:space="preserve"> </w:t>
      </w:r>
      <w:r>
        <w:t>which</w:t>
      </w:r>
      <w:r>
        <w:rPr>
          <w:spacing w:val="-4"/>
        </w:rPr>
        <w:t xml:space="preserve"> </w:t>
      </w:r>
      <w:r>
        <w:t>are</w:t>
      </w:r>
      <w:r>
        <w:rPr>
          <w:spacing w:val="-6"/>
        </w:rPr>
        <w:t xml:space="preserve"> </w:t>
      </w:r>
      <w:r>
        <w:t>at</w:t>
      </w:r>
      <w:r>
        <w:rPr>
          <w:spacing w:val="-5"/>
        </w:rPr>
        <w:t xml:space="preserve"> </w:t>
      </w:r>
      <w:r>
        <w:t>the</w:t>
      </w:r>
      <w:r>
        <w:rPr>
          <w:spacing w:val="-4"/>
        </w:rPr>
        <w:t xml:space="preserve"> </w:t>
      </w:r>
      <w:r>
        <w:t>discretion</w:t>
      </w:r>
      <w:r>
        <w:rPr>
          <w:spacing w:val="-4"/>
        </w:rPr>
        <w:t xml:space="preserve"> </w:t>
      </w:r>
      <w:r>
        <w:t>of</w:t>
      </w:r>
      <w:r>
        <w:rPr>
          <w:spacing w:val="-5"/>
        </w:rPr>
        <w:t xml:space="preserve"> </w:t>
      </w:r>
      <w:r>
        <w:t>the</w:t>
      </w:r>
      <w:r>
        <w:rPr>
          <w:spacing w:val="-7"/>
        </w:rPr>
        <w:t xml:space="preserve"> </w:t>
      </w:r>
      <w:r>
        <w:t>contractor and</w:t>
      </w:r>
      <w:r>
        <w:rPr>
          <w:spacing w:val="-12"/>
        </w:rPr>
        <w:t xml:space="preserve"> </w:t>
      </w:r>
      <w:r>
        <w:t>as</w:t>
      </w:r>
      <w:r>
        <w:rPr>
          <w:spacing w:val="-12"/>
        </w:rPr>
        <w:t xml:space="preserve"> </w:t>
      </w:r>
      <w:r>
        <w:t>such</w:t>
      </w:r>
      <w:r>
        <w:rPr>
          <w:spacing w:val="-13"/>
        </w:rPr>
        <w:t xml:space="preserve"> </w:t>
      </w:r>
      <w:r>
        <w:t>cannot</w:t>
      </w:r>
      <w:r>
        <w:rPr>
          <w:spacing w:val="-11"/>
        </w:rPr>
        <w:t xml:space="preserve"> </w:t>
      </w:r>
      <w:r>
        <w:t>be</w:t>
      </w:r>
      <w:r>
        <w:rPr>
          <w:spacing w:val="-15"/>
        </w:rPr>
        <w:t xml:space="preserve"> </w:t>
      </w:r>
      <w:r>
        <w:t>determined</w:t>
      </w:r>
      <w:r>
        <w:rPr>
          <w:spacing w:val="-12"/>
        </w:rPr>
        <w:t xml:space="preserve"> </w:t>
      </w:r>
      <w:r>
        <w:t>at</w:t>
      </w:r>
      <w:r>
        <w:rPr>
          <w:spacing w:val="-14"/>
        </w:rPr>
        <w:t xml:space="preserve"> </w:t>
      </w:r>
      <w:r>
        <w:t>this</w:t>
      </w:r>
      <w:r>
        <w:rPr>
          <w:spacing w:val="-12"/>
        </w:rPr>
        <w:t xml:space="preserve"> </w:t>
      </w:r>
      <w:r>
        <w:t>stage.</w:t>
      </w:r>
      <w:r>
        <w:rPr>
          <w:spacing w:val="34"/>
        </w:rPr>
        <w:t xml:space="preserve"> </w:t>
      </w:r>
      <w:r>
        <w:t>The</w:t>
      </w:r>
      <w:r>
        <w:rPr>
          <w:spacing w:val="-13"/>
        </w:rPr>
        <w:t xml:space="preserve"> </w:t>
      </w:r>
      <w:r>
        <w:t>unforeseen</w:t>
      </w:r>
      <w:r>
        <w:rPr>
          <w:spacing w:val="-12"/>
        </w:rPr>
        <w:t xml:space="preserve"> </w:t>
      </w:r>
      <w:r>
        <w:t>hazards</w:t>
      </w:r>
      <w:r>
        <w:rPr>
          <w:spacing w:val="-14"/>
        </w:rPr>
        <w:t xml:space="preserve"> </w:t>
      </w:r>
      <w:r>
        <w:t>are</w:t>
      </w:r>
      <w:r>
        <w:rPr>
          <w:spacing w:val="-12"/>
        </w:rPr>
        <w:t xml:space="preserve"> </w:t>
      </w:r>
      <w:r>
        <w:t>to</w:t>
      </w:r>
      <w:r>
        <w:rPr>
          <w:spacing w:val="-15"/>
        </w:rPr>
        <w:t xml:space="preserve"> </w:t>
      </w:r>
      <w:r>
        <w:t>be</w:t>
      </w:r>
      <w:r>
        <w:rPr>
          <w:spacing w:val="-13"/>
        </w:rPr>
        <w:t xml:space="preserve"> </w:t>
      </w:r>
      <w:r>
        <w:t>addressed by the PSCS and the contractors themselves. To this end, we request a site-specific safety statement from all contractors working on the</w:t>
      </w:r>
      <w:r>
        <w:rPr>
          <w:spacing w:val="-14"/>
        </w:rPr>
        <w:t xml:space="preserve"> </w:t>
      </w:r>
      <w:r>
        <w:t>site</w:t>
      </w:r>
      <w:r>
        <w:rPr>
          <w:rFonts w:ascii="Times New Roman"/>
          <w:sz w:val="20"/>
        </w:rPr>
        <w:t>.</w:t>
      </w:r>
    </w:p>
    <w:p w14:paraId="24F7BDE7" w14:textId="77777777" w:rsidR="000D7444" w:rsidRDefault="000D7444">
      <w:pPr>
        <w:pStyle w:val="BodyText"/>
        <w:rPr>
          <w:rFonts w:ascii="Times New Roman"/>
          <w:sz w:val="24"/>
        </w:rPr>
      </w:pPr>
    </w:p>
    <w:p w14:paraId="24F7BDE8" w14:textId="77777777" w:rsidR="000D7444" w:rsidRDefault="000D7444">
      <w:pPr>
        <w:pStyle w:val="BodyText"/>
        <w:spacing w:before="10"/>
        <w:rPr>
          <w:rFonts w:ascii="Times New Roman"/>
          <w:sz w:val="18"/>
        </w:rPr>
      </w:pPr>
    </w:p>
    <w:p w14:paraId="24F7BDE9" w14:textId="77777777" w:rsidR="000D7444" w:rsidRDefault="00375354">
      <w:pPr>
        <w:pStyle w:val="BodyText"/>
        <w:ind w:left="100"/>
        <w:jc w:val="both"/>
      </w:pPr>
      <w:r>
        <w:t>A table outlining the applicability of the Particular Risk is listed below.</w:t>
      </w:r>
    </w:p>
    <w:p w14:paraId="24F7BDEA" w14:textId="77777777" w:rsidR="000D7444" w:rsidRDefault="000D7444">
      <w:pPr>
        <w:pStyle w:val="BodyText"/>
        <w:rPr>
          <w:sz w:val="20"/>
        </w:rPr>
      </w:pPr>
    </w:p>
    <w:p w14:paraId="24F7BDEB" w14:textId="77777777" w:rsidR="000D7444" w:rsidRDefault="000D7444">
      <w:pPr>
        <w:pStyle w:val="BodyText"/>
        <w:rPr>
          <w:sz w:val="20"/>
        </w:rPr>
      </w:pPr>
    </w:p>
    <w:p w14:paraId="24F7BDEC" w14:textId="77777777" w:rsidR="000D7444" w:rsidRDefault="000D7444">
      <w:pPr>
        <w:pStyle w:val="BodyText"/>
        <w:rPr>
          <w:sz w:val="20"/>
        </w:rPr>
      </w:pPr>
    </w:p>
    <w:p w14:paraId="24F7BDED" w14:textId="77777777" w:rsidR="000D7444" w:rsidRDefault="000D7444">
      <w:pPr>
        <w:pStyle w:val="BodyText"/>
        <w:rPr>
          <w:sz w:val="20"/>
        </w:rPr>
      </w:pPr>
    </w:p>
    <w:p w14:paraId="24F7BDEE" w14:textId="77777777" w:rsidR="000D7444" w:rsidRDefault="000D7444">
      <w:pPr>
        <w:pStyle w:val="BodyText"/>
        <w:rPr>
          <w:sz w:val="20"/>
        </w:rPr>
      </w:pPr>
    </w:p>
    <w:p w14:paraId="24F7BDEF" w14:textId="77777777" w:rsidR="000D7444" w:rsidRDefault="000D7444">
      <w:pPr>
        <w:pStyle w:val="BodyText"/>
        <w:spacing w:before="10" w:after="1"/>
        <w:rPr>
          <w:sz w:val="29"/>
        </w:rPr>
      </w:pPr>
    </w:p>
    <w:tbl>
      <w:tblPr>
        <w:tblW w:w="0" w:type="auto"/>
        <w:tblInd w:w="8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0"/>
        <w:gridCol w:w="5100"/>
        <w:gridCol w:w="984"/>
        <w:gridCol w:w="821"/>
        <w:gridCol w:w="1299"/>
      </w:tblGrid>
      <w:tr w:rsidR="000D7444" w14:paraId="24F7BDF3" w14:textId="77777777">
        <w:trPr>
          <w:trHeight w:hRule="exact" w:val="382"/>
        </w:trPr>
        <w:tc>
          <w:tcPr>
            <w:tcW w:w="5630" w:type="dxa"/>
            <w:gridSpan w:val="2"/>
            <w:vMerge w:val="restart"/>
          </w:tcPr>
          <w:p w14:paraId="24F7BDF0" w14:textId="77777777" w:rsidR="000D7444" w:rsidRDefault="00375354">
            <w:pPr>
              <w:pStyle w:val="TableParagraph"/>
              <w:ind w:left="2576" w:right="2575"/>
              <w:jc w:val="center"/>
              <w:rPr>
                <w:rFonts w:ascii="Arial"/>
              </w:rPr>
            </w:pPr>
            <w:r>
              <w:rPr>
                <w:rFonts w:ascii="Arial"/>
              </w:rPr>
              <w:t>Risk</w:t>
            </w:r>
          </w:p>
        </w:tc>
        <w:tc>
          <w:tcPr>
            <w:tcW w:w="1805" w:type="dxa"/>
            <w:gridSpan w:val="2"/>
          </w:tcPr>
          <w:p w14:paraId="24F7BDF1" w14:textId="77777777" w:rsidR="000D7444" w:rsidRDefault="00375354">
            <w:pPr>
              <w:pStyle w:val="TableParagraph"/>
              <w:ind w:left="388"/>
              <w:rPr>
                <w:rFonts w:ascii="Arial"/>
              </w:rPr>
            </w:pPr>
            <w:r>
              <w:rPr>
                <w:rFonts w:ascii="Arial"/>
              </w:rPr>
              <w:t>Applicable</w:t>
            </w:r>
          </w:p>
        </w:tc>
        <w:tc>
          <w:tcPr>
            <w:tcW w:w="1299" w:type="dxa"/>
            <w:vMerge w:val="restart"/>
          </w:tcPr>
          <w:p w14:paraId="24F7BDF2" w14:textId="77777777" w:rsidR="000D7444" w:rsidRDefault="00375354">
            <w:pPr>
              <w:pStyle w:val="TableParagraph"/>
              <w:ind w:left="319"/>
              <w:rPr>
                <w:rFonts w:ascii="Arial"/>
              </w:rPr>
            </w:pPr>
            <w:r>
              <w:rPr>
                <w:rFonts w:ascii="Arial"/>
              </w:rPr>
              <w:t>Where</w:t>
            </w:r>
          </w:p>
        </w:tc>
      </w:tr>
      <w:tr w:rsidR="000D7444" w14:paraId="24F7BDF8" w14:textId="77777777">
        <w:trPr>
          <w:trHeight w:hRule="exact" w:val="384"/>
        </w:trPr>
        <w:tc>
          <w:tcPr>
            <w:tcW w:w="5630" w:type="dxa"/>
            <w:gridSpan w:val="2"/>
            <w:vMerge/>
          </w:tcPr>
          <w:p w14:paraId="24F7BDF4" w14:textId="77777777" w:rsidR="000D7444" w:rsidRDefault="000D7444"/>
        </w:tc>
        <w:tc>
          <w:tcPr>
            <w:tcW w:w="984" w:type="dxa"/>
          </w:tcPr>
          <w:p w14:paraId="24F7BDF5" w14:textId="77777777" w:rsidR="000D7444" w:rsidRDefault="00375354">
            <w:pPr>
              <w:pStyle w:val="TableParagraph"/>
              <w:spacing w:before="120"/>
              <w:ind w:left="297"/>
              <w:rPr>
                <w:rFonts w:ascii="Arial"/>
              </w:rPr>
            </w:pPr>
            <w:r>
              <w:rPr>
                <w:rFonts w:ascii="Arial"/>
              </w:rPr>
              <w:t>Yes</w:t>
            </w:r>
          </w:p>
        </w:tc>
        <w:tc>
          <w:tcPr>
            <w:tcW w:w="821" w:type="dxa"/>
          </w:tcPr>
          <w:p w14:paraId="24F7BDF6" w14:textId="77777777" w:rsidR="000D7444" w:rsidRDefault="00375354">
            <w:pPr>
              <w:pStyle w:val="TableParagraph"/>
              <w:spacing w:before="120"/>
              <w:ind w:left="263"/>
              <w:rPr>
                <w:rFonts w:ascii="Arial"/>
              </w:rPr>
            </w:pPr>
            <w:r>
              <w:rPr>
                <w:rFonts w:ascii="Arial"/>
              </w:rPr>
              <w:t>No</w:t>
            </w:r>
          </w:p>
        </w:tc>
        <w:tc>
          <w:tcPr>
            <w:tcW w:w="1299" w:type="dxa"/>
            <w:vMerge/>
          </w:tcPr>
          <w:p w14:paraId="24F7BDF7" w14:textId="77777777" w:rsidR="000D7444" w:rsidRDefault="000D7444"/>
        </w:tc>
      </w:tr>
      <w:tr w:rsidR="000D7444" w14:paraId="24F7BDFE" w14:textId="77777777">
        <w:trPr>
          <w:trHeight w:hRule="exact" w:val="1395"/>
        </w:trPr>
        <w:tc>
          <w:tcPr>
            <w:tcW w:w="530" w:type="dxa"/>
          </w:tcPr>
          <w:p w14:paraId="24F7BDF9" w14:textId="77777777" w:rsidR="000D7444" w:rsidRDefault="00375354">
            <w:pPr>
              <w:pStyle w:val="TableParagraph"/>
              <w:rPr>
                <w:rFonts w:ascii="Arial"/>
              </w:rPr>
            </w:pPr>
            <w:r>
              <w:rPr>
                <w:rFonts w:ascii="Arial"/>
              </w:rPr>
              <w:t>1.</w:t>
            </w:r>
          </w:p>
        </w:tc>
        <w:tc>
          <w:tcPr>
            <w:tcW w:w="5099" w:type="dxa"/>
          </w:tcPr>
          <w:p w14:paraId="24F7BDFA" w14:textId="77777777" w:rsidR="000D7444" w:rsidRDefault="00375354">
            <w:pPr>
              <w:pStyle w:val="TableParagraph"/>
              <w:spacing w:before="114"/>
              <w:ind w:right="101"/>
              <w:jc w:val="both"/>
            </w:pPr>
            <w:r>
              <w:t>Work</w:t>
            </w:r>
            <w:r>
              <w:rPr>
                <w:spacing w:val="-8"/>
              </w:rPr>
              <w:t xml:space="preserve"> </w:t>
            </w:r>
            <w:r>
              <w:t>which</w:t>
            </w:r>
            <w:r>
              <w:rPr>
                <w:spacing w:val="-6"/>
              </w:rPr>
              <w:t xml:space="preserve"> </w:t>
            </w:r>
            <w:r>
              <w:t>puts</w:t>
            </w:r>
            <w:r>
              <w:rPr>
                <w:spacing w:val="-4"/>
              </w:rPr>
              <w:t xml:space="preserve"> </w:t>
            </w:r>
            <w:r>
              <w:t>persons</w:t>
            </w:r>
            <w:r>
              <w:rPr>
                <w:spacing w:val="-4"/>
              </w:rPr>
              <w:t xml:space="preserve"> </w:t>
            </w:r>
            <w:r>
              <w:t>at</w:t>
            </w:r>
            <w:r>
              <w:rPr>
                <w:spacing w:val="-7"/>
              </w:rPr>
              <w:t xml:space="preserve"> </w:t>
            </w:r>
            <w:r>
              <w:t>work</w:t>
            </w:r>
            <w:r>
              <w:rPr>
                <w:spacing w:val="-8"/>
              </w:rPr>
              <w:t xml:space="preserve"> </w:t>
            </w:r>
            <w:r>
              <w:t>at</w:t>
            </w:r>
            <w:r>
              <w:rPr>
                <w:spacing w:val="-4"/>
              </w:rPr>
              <w:t xml:space="preserve"> </w:t>
            </w:r>
            <w:r>
              <w:t>risk</w:t>
            </w:r>
            <w:r>
              <w:rPr>
                <w:spacing w:val="-7"/>
              </w:rPr>
              <w:t xml:space="preserve"> </w:t>
            </w:r>
            <w:r>
              <w:t>of</w:t>
            </w:r>
            <w:r>
              <w:rPr>
                <w:spacing w:val="-4"/>
              </w:rPr>
              <w:t xml:space="preserve"> </w:t>
            </w:r>
            <w:r>
              <w:t>burial</w:t>
            </w:r>
            <w:r>
              <w:rPr>
                <w:spacing w:val="-4"/>
              </w:rPr>
              <w:t xml:space="preserve"> </w:t>
            </w:r>
            <w:r>
              <w:t>under earthfalls, engulfment in swampland or falling from a height, where the risk is particularly aggravated by the nature of the work or processes used or by the environment at the place of work or</w:t>
            </w:r>
            <w:r>
              <w:rPr>
                <w:spacing w:val="-10"/>
              </w:rPr>
              <w:t xml:space="preserve"> </w:t>
            </w:r>
            <w:r>
              <w:t>site.</w:t>
            </w:r>
          </w:p>
        </w:tc>
        <w:tc>
          <w:tcPr>
            <w:tcW w:w="984" w:type="dxa"/>
          </w:tcPr>
          <w:p w14:paraId="24F7BDFB" w14:textId="4D5A88B7" w:rsidR="000D7444" w:rsidRDefault="00856C66">
            <w:r>
              <w:rPr>
                <w:sz w:val="52"/>
              </w:rPr>
              <w:t>√</w:t>
            </w:r>
          </w:p>
        </w:tc>
        <w:tc>
          <w:tcPr>
            <w:tcW w:w="821" w:type="dxa"/>
          </w:tcPr>
          <w:p w14:paraId="24F7BDFC" w14:textId="272A1234" w:rsidR="000D7444" w:rsidRDefault="000D7444">
            <w:pPr>
              <w:pStyle w:val="TableParagraph"/>
              <w:rPr>
                <w:rFonts w:ascii="Arial" w:hAnsi="Arial"/>
                <w:sz w:val="52"/>
              </w:rPr>
            </w:pPr>
          </w:p>
        </w:tc>
        <w:tc>
          <w:tcPr>
            <w:tcW w:w="1299" w:type="dxa"/>
          </w:tcPr>
          <w:p w14:paraId="24F7BDFD" w14:textId="6D3DD426" w:rsidR="000D7444" w:rsidRDefault="00856C66">
            <w:pPr>
              <w:pStyle w:val="TableParagraph"/>
              <w:ind w:right="114"/>
              <w:rPr>
                <w:rFonts w:ascii="Arial"/>
                <w:sz w:val="20"/>
              </w:rPr>
            </w:pPr>
            <w:r>
              <w:rPr>
                <w:rFonts w:ascii="Arial"/>
                <w:sz w:val="20"/>
              </w:rPr>
              <w:t>Work required at high level</w:t>
            </w:r>
          </w:p>
        </w:tc>
      </w:tr>
      <w:tr w:rsidR="000D7444" w14:paraId="24F7BE04" w14:textId="77777777">
        <w:trPr>
          <w:trHeight w:hRule="exact" w:val="890"/>
        </w:trPr>
        <w:tc>
          <w:tcPr>
            <w:tcW w:w="530" w:type="dxa"/>
          </w:tcPr>
          <w:p w14:paraId="24F7BDFF" w14:textId="77777777" w:rsidR="000D7444" w:rsidRDefault="00375354">
            <w:pPr>
              <w:pStyle w:val="TableParagraph"/>
              <w:rPr>
                <w:rFonts w:ascii="Arial"/>
              </w:rPr>
            </w:pPr>
            <w:r>
              <w:rPr>
                <w:rFonts w:ascii="Arial"/>
              </w:rPr>
              <w:t>2.</w:t>
            </w:r>
          </w:p>
        </w:tc>
        <w:tc>
          <w:tcPr>
            <w:tcW w:w="5099" w:type="dxa"/>
          </w:tcPr>
          <w:p w14:paraId="24F7BE00" w14:textId="77777777" w:rsidR="000D7444" w:rsidRDefault="00375354">
            <w:pPr>
              <w:pStyle w:val="TableParagraph"/>
              <w:spacing w:before="114"/>
            </w:pPr>
            <w:r>
              <w:t>Work which puts persons at work at risk from chemical or biological substances constituting a particular danger</w:t>
            </w:r>
          </w:p>
        </w:tc>
        <w:tc>
          <w:tcPr>
            <w:tcW w:w="984" w:type="dxa"/>
          </w:tcPr>
          <w:p w14:paraId="24F7BE01" w14:textId="77777777" w:rsidR="000D7444" w:rsidRDefault="00375354">
            <w:pPr>
              <w:pStyle w:val="TableParagraph"/>
              <w:ind w:left="247"/>
              <w:rPr>
                <w:rFonts w:ascii="Arial" w:hAnsi="Arial"/>
                <w:sz w:val="52"/>
              </w:rPr>
            </w:pPr>
            <w:r>
              <w:rPr>
                <w:rFonts w:ascii="Arial" w:hAnsi="Arial"/>
                <w:sz w:val="52"/>
              </w:rPr>
              <w:t>√</w:t>
            </w:r>
          </w:p>
        </w:tc>
        <w:tc>
          <w:tcPr>
            <w:tcW w:w="821" w:type="dxa"/>
          </w:tcPr>
          <w:p w14:paraId="24F7BE02" w14:textId="77777777" w:rsidR="000D7444" w:rsidRDefault="000D7444"/>
        </w:tc>
        <w:tc>
          <w:tcPr>
            <w:tcW w:w="1299" w:type="dxa"/>
          </w:tcPr>
          <w:p w14:paraId="24F7BE03" w14:textId="1F7A11AA" w:rsidR="000D7444" w:rsidRDefault="000D7444">
            <w:pPr>
              <w:pStyle w:val="TableParagraph"/>
              <w:ind w:right="114"/>
              <w:rPr>
                <w:rFonts w:ascii="Arial"/>
              </w:rPr>
            </w:pPr>
          </w:p>
        </w:tc>
      </w:tr>
    </w:tbl>
    <w:p w14:paraId="24F7BE05" w14:textId="77777777" w:rsidR="000D7444" w:rsidRDefault="000D7444">
      <w:pPr>
        <w:sectPr w:rsidR="000D7444">
          <w:pgSz w:w="11910" w:h="16840"/>
          <w:pgMar w:top="2460" w:right="880" w:bottom="240" w:left="1340" w:header="1695" w:footer="45" w:gutter="0"/>
          <w:cols w:space="720"/>
        </w:sectPr>
      </w:pPr>
    </w:p>
    <w:p w14:paraId="24F7BE06" w14:textId="77777777" w:rsidR="000D7444" w:rsidRDefault="000D7444">
      <w:pPr>
        <w:pStyle w:val="BodyText"/>
        <w:rPr>
          <w:sz w:val="20"/>
        </w:rPr>
      </w:pPr>
    </w:p>
    <w:p w14:paraId="24F7BE07" w14:textId="77777777" w:rsidR="000D7444" w:rsidRDefault="000D7444">
      <w:pPr>
        <w:pStyle w:val="BodyText"/>
        <w:spacing w:before="10"/>
        <w:rPr>
          <w:sz w:val="11"/>
        </w:rPr>
      </w:pPr>
    </w:p>
    <w:tbl>
      <w:tblPr>
        <w:tblW w:w="0" w:type="auto"/>
        <w:tblInd w:w="1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0"/>
        <w:gridCol w:w="5099"/>
        <w:gridCol w:w="984"/>
        <w:gridCol w:w="821"/>
        <w:gridCol w:w="1299"/>
      </w:tblGrid>
      <w:tr w:rsidR="000D7444" w14:paraId="24F7BE0D" w14:textId="77777777">
        <w:trPr>
          <w:trHeight w:hRule="exact" w:val="516"/>
        </w:trPr>
        <w:tc>
          <w:tcPr>
            <w:tcW w:w="530" w:type="dxa"/>
          </w:tcPr>
          <w:p w14:paraId="24F7BE08" w14:textId="77777777" w:rsidR="000D7444" w:rsidRDefault="000D7444"/>
        </w:tc>
        <w:tc>
          <w:tcPr>
            <w:tcW w:w="5099" w:type="dxa"/>
          </w:tcPr>
          <w:p w14:paraId="24F7BE09" w14:textId="77777777" w:rsidR="000D7444" w:rsidRDefault="00375354">
            <w:pPr>
              <w:pStyle w:val="TableParagraph"/>
              <w:spacing w:before="0"/>
            </w:pPr>
            <w:r>
              <w:t>to the safety and health of such persons or involving a legal requirement for health monitoring.</w:t>
            </w:r>
          </w:p>
        </w:tc>
        <w:tc>
          <w:tcPr>
            <w:tcW w:w="984" w:type="dxa"/>
          </w:tcPr>
          <w:p w14:paraId="24F7BE0A" w14:textId="77777777" w:rsidR="000D7444" w:rsidRDefault="000D7444"/>
        </w:tc>
        <w:tc>
          <w:tcPr>
            <w:tcW w:w="821" w:type="dxa"/>
          </w:tcPr>
          <w:p w14:paraId="24F7BE0B" w14:textId="77777777" w:rsidR="000D7444" w:rsidRDefault="000D7444"/>
        </w:tc>
        <w:tc>
          <w:tcPr>
            <w:tcW w:w="1299" w:type="dxa"/>
          </w:tcPr>
          <w:p w14:paraId="24F7BE0C" w14:textId="77777777" w:rsidR="000D7444" w:rsidRDefault="000D7444"/>
        </w:tc>
      </w:tr>
      <w:tr w:rsidR="000D7444" w14:paraId="24F7BE13" w14:textId="77777777">
        <w:trPr>
          <w:trHeight w:hRule="exact" w:val="888"/>
        </w:trPr>
        <w:tc>
          <w:tcPr>
            <w:tcW w:w="530" w:type="dxa"/>
          </w:tcPr>
          <w:p w14:paraId="24F7BE0E" w14:textId="77777777" w:rsidR="000D7444" w:rsidRDefault="00375354">
            <w:pPr>
              <w:pStyle w:val="TableParagraph"/>
              <w:rPr>
                <w:rFonts w:ascii="Arial"/>
              </w:rPr>
            </w:pPr>
            <w:r>
              <w:rPr>
                <w:rFonts w:ascii="Arial"/>
              </w:rPr>
              <w:t>3.</w:t>
            </w:r>
          </w:p>
        </w:tc>
        <w:tc>
          <w:tcPr>
            <w:tcW w:w="5099" w:type="dxa"/>
          </w:tcPr>
          <w:p w14:paraId="24F7BE0F" w14:textId="77777777" w:rsidR="000D7444" w:rsidRDefault="00375354">
            <w:pPr>
              <w:pStyle w:val="TableParagraph"/>
              <w:spacing w:before="114"/>
              <w:ind w:right="103"/>
              <w:jc w:val="both"/>
            </w:pPr>
            <w:r>
              <w:t xml:space="preserve">Work with </w:t>
            </w:r>
            <w:proofErr w:type="spellStart"/>
            <w:r>
              <w:t>ionising</w:t>
            </w:r>
            <w:proofErr w:type="spellEnd"/>
            <w:r>
              <w:t xml:space="preserve"> radiation requiring the designation of controlled or supervised areas as defined in Article 20 of Directive 80/836/Euratom</w:t>
            </w:r>
          </w:p>
        </w:tc>
        <w:tc>
          <w:tcPr>
            <w:tcW w:w="984" w:type="dxa"/>
          </w:tcPr>
          <w:p w14:paraId="24F7BE10" w14:textId="77777777" w:rsidR="000D7444" w:rsidRDefault="000D7444"/>
        </w:tc>
        <w:tc>
          <w:tcPr>
            <w:tcW w:w="821" w:type="dxa"/>
          </w:tcPr>
          <w:p w14:paraId="24F7BE11" w14:textId="77777777" w:rsidR="000D7444" w:rsidRDefault="00375354">
            <w:pPr>
              <w:pStyle w:val="TableParagraph"/>
              <w:ind w:left="0"/>
              <w:jc w:val="center"/>
              <w:rPr>
                <w:rFonts w:ascii="Arial" w:hAnsi="Arial"/>
                <w:sz w:val="52"/>
              </w:rPr>
            </w:pPr>
            <w:r>
              <w:rPr>
                <w:rFonts w:ascii="Arial" w:hAnsi="Arial"/>
                <w:sz w:val="52"/>
              </w:rPr>
              <w:t>√</w:t>
            </w:r>
          </w:p>
        </w:tc>
        <w:tc>
          <w:tcPr>
            <w:tcW w:w="1299" w:type="dxa"/>
          </w:tcPr>
          <w:p w14:paraId="24F7BE12" w14:textId="77777777" w:rsidR="000D7444" w:rsidRDefault="000D7444"/>
        </w:tc>
      </w:tr>
      <w:tr w:rsidR="000D7444" w14:paraId="24F7BE19" w14:textId="77777777" w:rsidTr="00E76AC5">
        <w:trPr>
          <w:trHeight w:hRule="exact" w:val="787"/>
        </w:trPr>
        <w:tc>
          <w:tcPr>
            <w:tcW w:w="530" w:type="dxa"/>
          </w:tcPr>
          <w:p w14:paraId="24F7BE14" w14:textId="77777777" w:rsidR="000D7444" w:rsidRDefault="00375354">
            <w:pPr>
              <w:pStyle w:val="TableParagraph"/>
              <w:rPr>
                <w:rFonts w:ascii="Arial"/>
              </w:rPr>
            </w:pPr>
            <w:r>
              <w:rPr>
                <w:rFonts w:ascii="Arial"/>
              </w:rPr>
              <w:t>4.</w:t>
            </w:r>
          </w:p>
        </w:tc>
        <w:tc>
          <w:tcPr>
            <w:tcW w:w="5099" w:type="dxa"/>
          </w:tcPr>
          <w:p w14:paraId="24F7BE15" w14:textId="77777777" w:rsidR="000D7444" w:rsidRDefault="00375354">
            <w:pPr>
              <w:pStyle w:val="TableParagraph"/>
              <w:spacing w:before="114"/>
            </w:pPr>
            <w:r>
              <w:t>Work near high voltage power lines and cables</w:t>
            </w:r>
          </w:p>
        </w:tc>
        <w:tc>
          <w:tcPr>
            <w:tcW w:w="984" w:type="dxa"/>
          </w:tcPr>
          <w:p w14:paraId="24F7BE16" w14:textId="77777777" w:rsidR="000D7444" w:rsidRDefault="00375354">
            <w:pPr>
              <w:pStyle w:val="TableParagraph"/>
              <w:ind w:left="0"/>
              <w:jc w:val="center"/>
              <w:rPr>
                <w:rFonts w:ascii="Arial" w:hAnsi="Arial"/>
                <w:sz w:val="52"/>
              </w:rPr>
            </w:pPr>
            <w:r>
              <w:rPr>
                <w:rFonts w:ascii="Arial" w:hAnsi="Arial"/>
                <w:sz w:val="52"/>
              </w:rPr>
              <w:t>√</w:t>
            </w:r>
          </w:p>
        </w:tc>
        <w:tc>
          <w:tcPr>
            <w:tcW w:w="821" w:type="dxa"/>
          </w:tcPr>
          <w:p w14:paraId="24F7BE17" w14:textId="77777777" w:rsidR="000D7444" w:rsidRDefault="000D7444"/>
        </w:tc>
        <w:tc>
          <w:tcPr>
            <w:tcW w:w="1299" w:type="dxa"/>
          </w:tcPr>
          <w:p w14:paraId="24F7BE18" w14:textId="5756FDBA" w:rsidR="000D7444" w:rsidRDefault="00166D5C">
            <w:pPr>
              <w:pStyle w:val="TableParagraph"/>
              <w:rPr>
                <w:rFonts w:ascii="Arial"/>
                <w:sz w:val="20"/>
              </w:rPr>
            </w:pPr>
            <w:r>
              <w:rPr>
                <w:rFonts w:ascii="Arial"/>
                <w:sz w:val="20"/>
              </w:rPr>
              <w:t>Existing Generator on site</w:t>
            </w:r>
          </w:p>
        </w:tc>
      </w:tr>
      <w:tr w:rsidR="000D7444" w14:paraId="24F7BE1F" w14:textId="77777777">
        <w:trPr>
          <w:trHeight w:hRule="exact" w:val="730"/>
        </w:trPr>
        <w:tc>
          <w:tcPr>
            <w:tcW w:w="530" w:type="dxa"/>
          </w:tcPr>
          <w:p w14:paraId="24F7BE1A" w14:textId="77777777" w:rsidR="000D7444" w:rsidRDefault="00375354">
            <w:pPr>
              <w:pStyle w:val="TableParagraph"/>
              <w:rPr>
                <w:rFonts w:ascii="Arial"/>
              </w:rPr>
            </w:pPr>
            <w:r>
              <w:rPr>
                <w:rFonts w:ascii="Arial"/>
              </w:rPr>
              <w:t>5.</w:t>
            </w:r>
          </w:p>
        </w:tc>
        <w:tc>
          <w:tcPr>
            <w:tcW w:w="5099" w:type="dxa"/>
          </w:tcPr>
          <w:p w14:paraId="24F7BE1B" w14:textId="77777777" w:rsidR="000D7444" w:rsidRDefault="00375354">
            <w:pPr>
              <w:pStyle w:val="TableParagraph"/>
              <w:spacing w:before="114"/>
            </w:pPr>
            <w:r>
              <w:t>Work exposing persons at work to the risk of ground collapse</w:t>
            </w:r>
          </w:p>
        </w:tc>
        <w:tc>
          <w:tcPr>
            <w:tcW w:w="984" w:type="dxa"/>
          </w:tcPr>
          <w:p w14:paraId="24F7BE1C" w14:textId="407ED0E0" w:rsidR="000D7444" w:rsidRDefault="000D7444">
            <w:pPr>
              <w:pStyle w:val="TableParagraph"/>
              <w:ind w:left="287"/>
              <w:rPr>
                <w:rFonts w:ascii="Arial" w:hAnsi="Arial"/>
                <w:sz w:val="52"/>
              </w:rPr>
            </w:pPr>
          </w:p>
        </w:tc>
        <w:tc>
          <w:tcPr>
            <w:tcW w:w="821" w:type="dxa"/>
          </w:tcPr>
          <w:p w14:paraId="24F7BE1D" w14:textId="57F53648" w:rsidR="000D7444" w:rsidRDefault="00E76AC5">
            <w:r>
              <w:rPr>
                <w:sz w:val="52"/>
              </w:rPr>
              <w:t>√</w:t>
            </w:r>
          </w:p>
        </w:tc>
        <w:tc>
          <w:tcPr>
            <w:tcW w:w="1299" w:type="dxa"/>
          </w:tcPr>
          <w:p w14:paraId="24F7BE1E" w14:textId="77777777" w:rsidR="000D7444" w:rsidRDefault="000D7444"/>
        </w:tc>
      </w:tr>
      <w:tr w:rsidR="000D7444" w14:paraId="24F7BE25" w14:textId="77777777">
        <w:trPr>
          <w:trHeight w:hRule="exact" w:val="756"/>
        </w:trPr>
        <w:tc>
          <w:tcPr>
            <w:tcW w:w="530" w:type="dxa"/>
          </w:tcPr>
          <w:p w14:paraId="24F7BE20" w14:textId="77777777" w:rsidR="000D7444" w:rsidRDefault="00375354">
            <w:pPr>
              <w:pStyle w:val="TableParagraph"/>
              <w:rPr>
                <w:rFonts w:ascii="Arial"/>
              </w:rPr>
            </w:pPr>
            <w:r>
              <w:rPr>
                <w:rFonts w:ascii="Arial"/>
              </w:rPr>
              <w:t>6.</w:t>
            </w:r>
          </w:p>
        </w:tc>
        <w:tc>
          <w:tcPr>
            <w:tcW w:w="5099" w:type="dxa"/>
          </w:tcPr>
          <w:p w14:paraId="24F7BE21" w14:textId="77777777" w:rsidR="000D7444" w:rsidRDefault="00375354">
            <w:pPr>
              <w:pStyle w:val="TableParagraph"/>
              <w:spacing w:before="114"/>
            </w:pPr>
            <w:r>
              <w:t>Work on demolition carries risk of collapse or of collapsing scaffold</w:t>
            </w:r>
          </w:p>
        </w:tc>
        <w:tc>
          <w:tcPr>
            <w:tcW w:w="984" w:type="dxa"/>
          </w:tcPr>
          <w:p w14:paraId="24F7BE22" w14:textId="58FE92AF" w:rsidR="000D7444" w:rsidRDefault="00E76AC5">
            <w:r>
              <w:rPr>
                <w:sz w:val="52"/>
              </w:rPr>
              <w:t>√</w:t>
            </w:r>
          </w:p>
        </w:tc>
        <w:tc>
          <w:tcPr>
            <w:tcW w:w="821" w:type="dxa"/>
          </w:tcPr>
          <w:p w14:paraId="24F7BE23" w14:textId="75304CC8" w:rsidR="000D7444" w:rsidRDefault="000D7444">
            <w:pPr>
              <w:pStyle w:val="TableParagraph"/>
              <w:ind w:left="0"/>
              <w:jc w:val="center"/>
              <w:rPr>
                <w:rFonts w:ascii="Arial" w:hAnsi="Arial"/>
                <w:sz w:val="52"/>
              </w:rPr>
            </w:pPr>
          </w:p>
        </w:tc>
        <w:tc>
          <w:tcPr>
            <w:tcW w:w="1299" w:type="dxa"/>
          </w:tcPr>
          <w:p w14:paraId="24F7BE24" w14:textId="77777777" w:rsidR="000D7444" w:rsidRDefault="00375354">
            <w:pPr>
              <w:pStyle w:val="TableParagraph"/>
              <w:spacing w:before="26" w:line="372" w:lineRule="exact"/>
              <w:ind w:right="359"/>
              <w:rPr>
                <w:rFonts w:ascii="Arial"/>
              </w:rPr>
            </w:pPr>
            <w:r>
              <w:rPr>
                <w:rFonts w:ascii="Arial"/>
              </w:rPr>
              <w:t>Internal/ External</w:t>
            </w:r>
          </w:p>
        </w:tc>
      </w:tr>
      <w:tr w:rsidR="000D7444" w14:paraId="24F7BE2B" w14:textId="77777777">
        <w:trPr>
          <w:trHeight w:hRule="exact" w:val="727"/>
        </w:trPr>
        <w:tc>
          <w:tcPr>
            <w:tcW w:w="530" w:type="dxa"/>
          </w:tcPr>
          <w:p w14:paraId="24F7BE26" w14:textId="77777777" w:rsidR="000D7444" w:rsidRDefault="00375354">
            <w:pPr>
              <w:pStyle w:val="TableParagraph"/>
              <w:rPr>
                <w:rFonts w:ascii="Arial"/>
              </w:rPr>
            </w:pPr>
            <w:r>
              <w:rPr>
                <w:rFonts w:ascii="Arial"/>
              </w:rPr>
              <w:t>7.</w:t>
            </w:r>
          </w:p>
        </w:tc>
        <w:tc>
          <w:tcPr>
            <w:tcW w:w="5099" w:type="dxa"/>
          </w:tcPr>
          <w:p w14:paraId="24F7BE27" w14:textId="77777777" w:rsidR="000D7444" w:rsidRDefault="00375354">
            <w:pPr>
              <w:pStyle w:val="TableParagraph"/>
              <w:spacing w:before="114"/>
              <w:ind w:right="64"/>
            </w:pPr>
            <w:r>
              <w:t>Work will be carried on adjacent to roadways. Danger to road users and site personnel.</w:t>
            </w:r>
          </w:p>
        </w:tc>
        <w:tc>
          <w:tcPr>
            <w:tcW w:w="984" w:type="dxa"/>
          </w:tcPr>
          <w:p w14:paraId="24F7BE28" w14:textId="77777777" w:rsidR="000D7444" w:rsidRDefault="00375354">
            <w:pPr>
              <w:pStyle w:val="TableParagraph"/>
              <w:ind w:left="247"/>
              <w:rPr>
                <w:rFonts w:ascii="Arial" w:hAnsi="Arial"/>
                <w:sz w:val="52"/>
              </w:rPr>
            </w:pPr>
            <w:r>
              <w:rPr>
                <w:rFonts w:ascii="Arial" w:hAnsi="Arial"/>
                <w:sz w:val="52"/>
              </w:rPr>
              <w:t>√</w:t>
            </w:r>
          </w:p>
        </w:tc>
        <w:tc>
          <w:tcPr>
            <w:tcW w:w="821" w:type="dxa"/>
          </w:tcPr>
          <w:p w14:paraId="24F7BE29" w14:textId="77777777" w:rsidR="000D7444" w:rsidRDefault="000D7444"/>
        </w:tc>
        <w:tc>
          <w:tcPr>
            <w:tcW w:w="1299" w:type="dxa"/>
          </w:tcPr>
          <w:p w14:paraId="24F7BE2A" w14:textId="77777777" w:rsidR="000D7444" w:rsidRDefault="000D7444"/>
        </w:tc>
      </w:tr>
      <w:tr w:rsidR="000D7444" w14:paraId="24F7BE31" w14:textId="77777777">
        <w:trPr>
          <w:trHeight w:hRule="exact" w:val="728"/>
        </w:trPr>
        <w:tc>
          <w:tcPr>
            <w:tcW w:w="530" w:type="dxa"/>
          </w:tcPr>
          <w:p w14:paraId="24F7BE2C" w14:textId="77777777" w:rsidR="000D7444" w:rsidRDefault="00375354">
            <w:pPr>
              <w:pStyle w:val="TableParagraph"/>
              <w:rPr>
                <w:rFonts w:ascii="Arial"/>
              </w:rPr>
            </w:pPr>
            <w:r>
              <w:rPr>
                <w:rFonts w:ascii="Arial"/>
              </w:rPr>
              <w:t>8.</w:t>
            </w:r>
          </w:p>
        </w:tc>
        <w:tc>
          <w:tcPr>
            <w:tcW w:w="5099" w:type="dxa"/>
          </w:tcPr>
          <w:p w14:paraId="24F7BE2D" w14:textId="77777777" w:rsidR="000D7444" w:rsidRDefault="00375354">
            <w:pPr>
              <w:pStyle w:val="TableParagraph"/>
              <w:spacing w:before="114"/>
            </w:pPr>
            <w:r>
              <w:t>Work exposing personnel to the risks associated with road making machines  and tipping trucks</w:t>
            </w:r>
          </w:p>
        </w:tc>
        <w:tc>
          <w:tcPr>
            <w:tcW w:w="984" w:type="dxa"/>
          </w:tcPr>
          <w:p w14:paraId="24F7BE2E" w14:textId="4FFE2BFD" w:rsidR="000D7444" w:rsidRDefault="000D7444">
            <w:pPr>
              <w:pStyle w:val="TableParagraph"/>
              <w:ind w:left="247"/>
              <w:rPr>
                <w:rFonts w:ascii="Arial" w:hAnsi="Arial"/>
                <w:sz w:val="52"/>
              </w:rPr>
            </w:pPr>
          </w:p>
        </w:tc>
        <w:tc>
          <w:tcPr>
            <w:tcW w:w="821" w:type="dxa"/>
          </w:tcPr>
          <w:p w14:paraId="24F7BE2F" w14:textId="7B953BF5" w:rsidR="000D7444" w:rsidRDefault="00856C66">
            <w:r>
              <w:rPr>
                <w:sz w:val="52"/>
              </w:rPr>
              <w:t>√</w:t>
            </w:r>
          </w:p>
        </w:tc>
        <w:tc>
          <w:tcPr>
            <w:tcW w:w="1299" w:type="dxa"/>
          </w:tcPr>
          <w:p w14:paraId="24F7BE30" w14:textId="77777777" w:rsidR="000D7444" w:rsidRDefault="000D7444"/>
        </w:tc>
      </w:tr>
    </w:tbl>
    <w:p w14:paraId="24F7BE32" w14:textId="77777777" w:rsidR="000D7444" w:rsidRDefault="000D7444">
      <w:pPr>
        <w:pStyle w:val="BodyText"/>
        <w:rPr>
          <w:sz w:val="20"/>
        </w:rPr>
      </w:pPr>
    </w:p>
    <w:p w14:paraId="24F7BE33" w14:textId="77777777" w:rsidR="000D7444" w:rsidRDefault="000D7444">
      <w:pPr>
        <w:pStyle w:val="BodyText"/>
        <w:rPr>
          <w:sz w:val="20"/>
        </w:rPr>
      </w:pPr>
    </w:p>
    <w:p w14:paraId="24F7BE34" w14:textId="77777777" w:rsidR="000D7444" w:rsidRDefault="000D7444">
      <w:pPr>
        <w:pStyle w:val="BodyText"/>
        <w:spacing w:before="7"/>
        <w:rPr>
          <w:sz w:val="17"/>
        </w:rPr>
      </w:pPr>
    </w:p>
    <w:p w14:paraId="24F7BE35" w14:textId="77777777" w:rsidR="000D7444" w:rsidRDefault="00375354">
      <w:pPr>
        <w:pStyle w:val="BodyText"/>
        <w:spacing w:before="93" w:line="252" w:lineRule="exact"/>
        <w:ind w:left="100"/>
      </w:pPr>
      <w:r>
        <w:rPr>
          <w:w w:val="2"/>
        </w:rPr>
        <w:t>-</w:t>
      </w:r>
    </w:p>
    <w:p w14:paraId="24F7BE36" w14:textId="77777777" w:rsidR="000D7444" w:rsidRDefault="00375354">
      <w:pPr>
        <w:pStyle w:val="Heading1"/>
        <w:numPr>
          <w:ilvl w:val="1"/>
          <w:numId w:val="7"/>
        </w:numPr>
        <w:tabs>
          <w:tab w:val="left" w:pos="1181"/>
        </w:tabs>
        <w:spacing w:line="252" w:lineRule="exact"/>
        <w:jc w:val="both"/>
      </w:pPr>
      <w:r>
        <w:t>Excavations</w:t>
      </w:r>
    </w:p>
    <w:p w14:paraId="24F7BE37" w14:textId="77777777" w:rsidR="000D7444" w:rsidRDefault="001112B7">
      <w:pPr>
        <w:pStyle w:val="BodyText"/>
        <w:spacing w:before="9"/>
      </w:pPr>
      <w:r>
        <w:t xml:space="preserve">                      None</w:t>
      </w:r>
    </w:p>
    <w:p w14:paraId="24F7BE38" w14:textId="77777777" w:rsidR="001112B7" w:rsidRDefault="001112B7">
      <w:pPr>
        <w:pStyle w:val="BodyText"/>
        <w:spacing w:before="9"/>
        <w:rPr>
          <w:sz w:val="21"/>
        </w:rPr>
      </w:pPr>
    </w:p>
    <w:p w14:paraId="24F7BE39" w14:textId="77777777" w:rsidR="000D7444" w:rsidRDefault="00375354">
      <w:pPr>
        <w:pStyle w:val="Heading1"/>
        <w:numPr>
          <w:ilvl w:val="1"/>
          <w:numId w:val="7"/>
        </w:numPr>
        <w:tabs>
          <w:tab w:val="left" w:pos="1135"/>
        </w:tabs>
        <w:ind w:left="1134" w:hanging="674"/>
        <w:jc w:val="both"/>
      </w:pPr>
      <w:r>
        <w:t>Underground</w:t>
      </w:r>
      <w:r>
        <w:rPr>
          <w:spacing w:val="-7"/>
        </w:rPr>
        <w:t xml:space="preserve"> </w:t>
      </w:r>
      <w:r>
        <w:t>Services</w:t>
      </w:r>
    </w:p>
    <w:p w14:paraId="24F7BE3A" w14:textId="77777777" w:rsidR="000D7444" w:rsidRDefault="00375354">
      <w:pPr>
        <w:pStyle w:val="BodyText"/>
        <w:spacing w:before="121"/>
        <w:ind w:left="460" w:right="555"/>
        <w:jc w:val="both"/>
      </w:pPr>
      <w:r>
        <w:t>Unscheduled services and obstacles may be encountered during the excavation work. The Contractor</w:t>
      </w:r>
      <w:r>
        <w:rPr>
          <w:spacing w:val="-8"/>
        </w:rPr>
        <w:t xml:space="preserve"> </w:t>
      </w:r>
      <w:r>
        <w:t>shall,</w:t>
      </w:r>
      <w:r>
        <w:rPr>
          <w:spacing w:val="-8"/>
        </w:rPr>
        <w:t xml:space="preserve"> </w:t>
      </w:r>
      <w:r>
        <w:t>before</w:t>
      </w:r>
      <w:r>
        <w:rPr>
          <w:spacing w:val="-11"/>
        </w:rPr>
        <w:t xml:space="preserve"> </w:t>
      </w:r>
      <w:r>
        <w:t>opening</w:t>
      </w:r>
      <w:r>
        <w:rPr>
          <w:spacing w:val="-7"/>
        </w:rPr>
        <w:t xml:space="preserve"> </w:t>
      </w:r>
      <w:r>
        <w:t>any</w:t>
      </w:r>
      <w:r>
        <w:rPr>
          <w:spacing w:val="-11"/>
        </w:rPr>
        <w:t xml:space="preserve"> </w:t>
      </w:r>
      <w:r>
        <w:t>section</w:t>
      </w:r>
      <w:r>
        <w:rPr>
          <w:spacing w:val="-9"/>
        </w:rPr>
        <w:t xml:space="preserve"> </w:t>
      </w:r>
      <w:r>
        <w:t>of</w:t>
      </w:r>
      <w:r>
        <w:rPr>
          <w:spacing w:val="-8"/>
        </w:rPr>
        <w:t xml:space="preserve"> </w:t>
      </w:r>
      <w:r>
        <w:t>trench,</w:t>
      </w:r>
      <w:r>
        <w:rPr>
          <w:spacing w:val="-10"/>
        </w:rPr>
        <w:t xml:space="preserve"> </w:t>
      </w:r>
      <w:r>
        <w:t>make</w:t>
      </w:r>
      <w:r>
        <w:rPr>
          <w:spacing w:val="-9"/>
        </w:rPr>
        <w:t xml:space="preserve"> </w:t>
      </w:r>
      <w:r>
        <w:t>contact</w:t>
      </w:r>
      <w:r>
        <w:rPr>
          <w:spacing w:val="-8"/>
        </w:rPr>
        <w:t xml:space="preserve"> </w:t>
      </w:r>
      <w:r>
        <w:t>with</w:t>
      </w:r>
      <w:r>
        <w:rPr>
          <w:spacing w:val="-9"/>
        </w:rPr>
        <w:t xml:space="preserve"> </w:t>
      </w:r>
      <w:r>
        <w:t>any</w:t>
      </w:r>
      <w:r>
        <w:rPr>
          <w:spacing w:val="-11"/>
        </w:rPr>
        <w:t xml:space="preserve"> </w:t>
      </w:r>
      <w:r>
        <w:t>local</w:t>
      </w:r>
      <w:r>
        <w:rPr>
          <w:spacing w:val="-10"/>
        </w:rPr>
        <w:t xml:space="preserve"> </w:t>
      </w:r>
      <w:r>
        <w:t>authorities or utility companies. The contractor prior to carrying out any excavations must carry out a survey to ensure all buried services are identified. If necessary a number of hand excavated trial holes must be excavated to determine the precise location of all services crossing on or in close proximity to the line of the proposed trench. Relevant personnel must be fully trained in the correct use of the</w:t>
      </w:r>
      <w:r>
        <w:rPr>
          <w:spacing w:val="-9"/>
        </w:rPr>
        <w:t xml:space="preserve"> </w:t>
      </w:r>
      <w:r>
        <w:t>locators.</w:t>
      </w:r>
    </w:p>
    <w:p w14:paraId="24F7BE3B" w14:textId="77777777" w:rsidR="000D7444" w:rsidRDefault="00375354">
      <w:pPr>
        <w:pStyle w:val="BodyText"/>
        <w:spacing w:before="119"/>
        <w:ind w:left="460"/>
        <w:jc w:val="both"/>
      </w:pPr>
      <w:r>
        <w:t>The site is likely to have drainage and foul pipes.</w:t>
      </w:r>
    </w:p>
    <w:p w14:paraId="24F7BE3C" w14:textId="77777777" w:rsidR="000D7444" w:rsidRDefault="00375354">
      <w:pPr>
        <w:pStyle w:val="BodyText"/>
        <w:spacing w:before="119"/>
        <w:ind w:left="460" w:right="292"/>
      </w:pPr>
      <w:r>
        <w:t>The Contractor shall take all due care when working close to existing services – refer to the HSA Code of Practice for Avoiding danger from Underground Services.</w:t>
      </w:r>
    </w:p>
    <w:p w14:paraId="24F7BE3D" w14:textId="77777777" w:rsidR="000D7444" w:rsidRDefault="000D7444">
      <w:pPr>
        <w:pStyle w:val="BodyText"/>
        <w:rPr>
          <w:sz w:val="24"/>
        </w:rPr>
      </w:pPr>
    </w:p>
    <w:p w14:paraId="24F7BE3E" w14:textId="77777777" w:rsidR="000D7444" w:rsidRDefault="000D7444">
      <w:pPr>
        <w:pStyle w:val="BodyText"/>
        <w:rPr>
          <w:sz w:val="24"/>
        </w:rPr>
      </w:pPr>
    </w:p>
    <w:p w14:paraId="24F7BE3F" w14:textId="77777777" w:rsidR="000D7444" w:rsidRDefault="000D7444">
      <w:pPr>
        <w:pStyle w:val="BodyText"/>
        <w:spacing w:before="1"/>
        <w:rPr>
          <w:sz w:val="27"/>
        </w:rPr>
      </w:pPr>
    </w:p>
    <w:p w14:paraId="24F7BE40" w14:textId="77777777" w:rsidR="000D7444" w:rsidRDefault="00375354">
      <w:pPr>
        <w:pStyle w:val="Heading1"/>
        <w:numPr>
          <w:ilvl w:val="1"/>
          <w:numId w:val="7"/>
        </w:numPr>
        <w:tabs>
          <w:tab w:val="left" w:pos="1135"/>
        </w:tabs>
        <w:ind w:left="1134" w:hanging="674"/>
        <w:jc w:val="both"/>
      </w:pPr>
      <w:r>
        <w:t>Over</w:t>
      </w:r>
      <w:r>
        <w:rPr>
          <w:spacing w:val="-1"/>
        </w:rPr>
        <w:t xml:space="preserve"> </w:t>
      </w:r>
      <w:r>
        <w:t>Ground</w:t>
      </w:r>
    </w:p>
    <w:p w14:paraId="24F7BE43" w14:textId="190AA17D" w:rsidR="000D7444" w:rsidRDefault="00ED6E9F" w:rsidP="00ED6E9F">
      <w:pPr>
        <w:pStyle w:val="BodyText"/>
        <w:spacing w:before="8"/>
        <w:ind w:left="1134"/>
        <w:rPr>
          <w:sz w:val="21"/>
        </w:rPr>
      </w:pPr>
      <w:r>
        <w:t xml:space="preserve">Overland </w:t>
      </w:r>
      <w:r w:rsidR="00C5040D">
        <w:t>electricity cable present</w:t>
      </w:r>
    </w:p>
    <w:p w14:paraId="24F7BE44" w14:textId="77777777" w:rsidR="00E46C80" w:rsidRDefault="00E46C80">
      <w:pPr>
        <w:pStyle w:val="BodyText"/>
        <w:spacing w:before="8"/>
        <w:rPr>
          <w:sz w:val="21"/>
        </w:rPr>
      </w:pPr>
    </w:p>
    <w:p w14:paraId="24F7BE45" w14:textId="77777777" w:rsidR="00E46C80" w:rsidRDefault="00E46C80">
      <w:pPr>
        <w:pStyle w:val="BodyText"/>
        <w:spacing w:before="8"/>
        <w:rPr>
          <w:sz w:val="21"/>
        </w:rPr>
      </w:pPr>
    </w:p>
    <w:p w14:paraId="24F7BE46" w14:textId="77777777" w:rsidR="00E46C80" w:rsidRDefault="00E46C80">
      <w:pPr>
        <w:pStyle w:val="BodyText"/>
        <w:spacing w:before="8"/>
        <w:rPr>
          <w:sz w:val="21"/>
        </w:rPr>
      </w:pPr>
    </w:p>
    <w:p w14:paraId="24F7BE47" w14:textId="77777777" w:rsidR="00E46C80" w:rsidRDefault="00E46C80">
      <w:pPr>
        <w:pStyle w:val="BodyText"/>
        <w:spacing w:before="8"/>
        <w:rPr>
          <w:sz w:val="21"/>
        </w:rPr>
      </w:pPr>
    </w:p>
    <w:p w14:paraId="24F7BE4A" w14:textId="77777777" w:rsidR="00E46C80" w:rsidRDefault="00E46C80">
      <w:pPr>
        <w:pStyle w:val="BodyText"/>
        <w:spacing w:before="8"/>
        <w:rPr>
          <w:sz w:val="21"/>
        </w:rPr>
      </w:pPr>
    </w:p>
    <w:p w14:paraId="0E677C45" w14:textId="77777777" w:rsidR="00621CDA" w:rsidRDefault="00621CDA">
      <w:pPr>
        <w:pStyle w:val="BodyText"/>
        <w:spacing w:before="8"/>
        <w:rPr>
          <w:sz w:val="21"/>
        </w:rPr>
      </w:pPr>
    </w:p>
    <w:p w14:paraId="1A35883C" w14:textId="77777777" w:rsidR="00621CDA" w:rsidRDefault="00621CDA">
      <w:pPr>
        <w:pStyle w:val="BodyText"/>
        <w:spacing w:before="8"/>
        <w:rPr>
          <w:sz w:val="21"/>
        </w:rPr>
      </w:pPr>
    </w:p>
    <w:p w14:paraId="4031F01D" w14:textId="77777777" w:rsidR="00621CDA" w:rsidRDefault="00621CDA">
      <w:pPr>
        <w:pStyle w:val="BodyText"/>
        <w:spacing w:before="8"/>
        <w:rPr>
          <w:sz w:val="21"/>
        </w:rPr>
      </w:pPr>
    </w:p>
    <w:p w14:paraId="520C5B7B" w14:textId="77777777" w:rsidR="00621CDA" w:rsidRDefault="00621CDA">
      <w:pPr>
        <w:pStyle w:val="BodyText"/>
        <w:spacing w:before="8"/>
        <w:rPr>
          <w:sz w:val="21"/>
        </w:rPr>
      </w:pPr>
    </w:p>
    <w:p w14:paraId="0883D334" w14:textId="77777777" w:rsidR="00621CDA" w:rsidRDefault="00621CDA">
      <w:pPr>
        <w:pStyle w:val="BodyText"/>
        <w:spacing w:before="8"/>
        <w:rPr>
          <w:sz w:val="21"/>
        </w:rPr>
      </w:pPr>
    </w:p>
    <w:p w14:paraId="24F7BE4B" w14:textId="77777777" w:rsidR="00E46C80" w:rsidRDefault="00E46C80">
      <w:pPr>
        <w:pStyle w:val="BodyText"/>
        <w:spacing w:before="8"/>
        <w:rPr>
          <w:sz w:val="21"/>
        </w:rPr>
      </w:pPr>
    </w:p>
    <w:p w14:paraId="24F7BE4C" w14:textId="77777777" w:rsidR="000D7444" w:rsidRDefault="00E46C80" w:rsidP="00E46C80">
      <w:pPr>
        <w:pStyle w:val="Heading1"/>
        <w:numPr>
          <w:ilvl w:val="1"/>
          <w:numId w:val="7"/>
        </w:numPr>
        <w:tabs>
          <w:tab w:val="left" w:pos="1135"/>
        </w:tabs>
        <w:ind w:left="1134" w:hanging="674"/>
        <w:jc w:val="both"/>
      </w:pPr>
      <w:r>
        <w:t xml:space="preserve">Falls </w:t>
      </w:r>
    </w:p>
    <w:p w14:paraId="24F7BE4D" w14:textId="4B20F3CA" w:rsidR="00A845AC" w:rsidRDefault="00A845AC" w:rsidP="00A845AC">
      <w:pPr>
        <w:pStyle w:val="BodyText"/>
        <w:spacing w:before="94"/>
        <w:ind w:left="1180"/>
      </w:pPr>
      <w:r>
        <w:t>Falls from height are identified as a hazard on the project.</w:t>
      </w:r>
      <w:r w:rsidR="00621CDA">
        <w:t xml:space="preserve"> – given that work will take place </w:t>
      </w:r>
      <w:r w:rsidR="003C7674">
        <w:t>to the upper sections of the building</w:t>
      </w:r>
    </w:p>
    <w:p w14:paraId="24F7BE4E" w14:textId="77777777" w:rsidR="00A845AC" w:rsidRDefault="00A845AC" w:rsidP="00A845AC">
      <w:pPr>
        <w:pStyle w:val="BodyText"/>
        <w:ind w:left="1180"/>
        <w:rPr>
          <w:sz w:val="24"/>
        </w:rPr>
      </w:pPr>
    </w:p>
    <w:p w14:paraId="24F7BE4F" w14:textId="77777777" w:rsidR="00A845AC" w:rsidRDefault="00A845AC" w:rsidP="00A845AC">
      <w:pPr>
        <w:pStyle w:val="BodyText"/>
        <w:spacing w:before="8"/>
        <w:ind w:left="1180"/>
        <w:rPr>
          <w:sz w:val="19"/>
        </w:rPr>
      </w:pPr>
    </w:p>
    <w:p w14:paraId="24F7BE50" w14:textId="77777777" w:rsidR="00A845AC" w:rsidRDefault="00A845AC" w:rsidP="00A845AC">
      <w:pPr>
        <w:pStyle w:val="Heading1"/>
        <w:tabs>
          <w:tab w:val="left" w:pos="1135"/>
        </w:tabs>
        <w:ind w:left="1134" w:firstLine="0"/>
      </w:pPr>
    </w:p>
    <w:p w14:paraId="7D0FB0D7" w14:textId="77777777" w:rsidR="00A845AC" w:rsidRDefault="00A845AC" w:rsidP="00A845AC">
      <w:pPr>
        <w:pStyle w:val="Heading1"/>
        <w:tabs>
          <w:tab w:val="left" w:pos="1135"/>
        </w:tabs>
        <w:ind w:left="1134" w:firstLine="0"/>
        <w:jc w:val="both"/>
      </w:pPr>
    </w:p>
    <w:p w14:paraId="492818A6" w14:textId="77777777" w:rsidR="003C7674" w:rsidRDefault="003C7674" w:rsidP="00A845AC">
      <w:pPr>
        <w:pStyle w:val="Heading1"/>
        <w:tabs>
          <w:tab w:val="left" w:pos="1135"/>
        </w:tabs>
        <w:ind w:left="1134" w:firstLine="0"/>
        <w:jc w:val="both"/>
      </w:pPr>
    </w:p>
    <w:p w14:paraId="24F7BE51" w14:textId="77777777" w:rsidR="003C7674" w:rsidRDefault="003C7674" w:rsidP="00A845AC">
      <w:pPr>
        <w:pStyle w:val="Heading1"/>
        <w:tabs>
          <w:tab w:val="left" w:pos="1135"/>
        </w:tabs>
        <w:ind w:left="1134" w:firstLine="0"/>
        <w:jc w:val="both"/>
        <w:sectPr w:rsidR="003C7674">
          <w:pgSz w:w="11910" w:h="16840"/>
          <w:pgMar w:top="2460" w:right="880" w:bottom="240" w:left="980" w:header="1695" w:footer="45" w:gutter="0"/>
          <w:cols w:space="720"/>
        </w:sectPr>
      </w:pPr>
    </w:p>
    <w:p w14:paraId="05E8CC59" w14:textId="77777777" w:rsidR="003C7674" w:rsidRPr="003C7674" w:rsidRDefault="003C7674" w:rsidP="007A63B6">
      <w:pPr>
        <w:pStyle w:val="Heading1"/>
        <w:tabs>
          <w:tab w:val="left" w:pos="820"/>
          <w:tab w:val="left" w:pos="821"/>
        </w:tabs>
        <w:ind w:firstLine="0"/>
      </w:pPr>
    </w:p>
    <w:p w14:paraId="24F7BE52" w14:textId="224681A8" w:rsidR="000D7444" w:rsidRDefault="00375354">
      <w:pPr>
        <w:pStyle w:val="Heading1"/>
        <w:numPr>
          <w:ilvl w:val="1"/>
          <w:numId w:val="7"/>
        </w:numPr>
        <w:tabs>
          <w:tab w:val="left" w:pos="820"/>
          <w:tab w:val="left" w:pos="821"/>
        </w:tabs>
        <w:ind w:left="820"/>
        <w:jc w:val="left"/>
      </w:pPr>
      <w:r>
        <w:rPr>
          <w:spacing w:val="-3"/>
        </w:rPr>
        <w:t>Falling</w:t>
      </w:r>
      <w:r>
        <w:rPr>
          <w:spacing w:val="4"/>
        </w:rPr>
        <w:t xml:space="preserve"> </w:t>
      </w:r>
      <w:r>
        <w:rPr>
          <w:spacing w:val="-4"/>
        </w:rPr>
        <w:t>Objects</w:t>
      </w:r>
    </w:p>
    <w:p w14:paraId="24F7BE53" w14:textId="77777777" w:rsidR="000D7444" w:rsidRDefault="000D7444">
      <w:pPr>
        <w:pStyle w:val="BodyText"/>
        <w:spacing w:before="2"/>
        <w:rPr>
          <w:b/>
        </w:rPr>
      </w:pPr>
    </w:p>
    <w:p w14:paraId="24F7BE54" w14:textId="7AADB1F8" w:rsidR="000D7444" w:rsidRDefault="00375354">
      <w:pPr>
        <w:pStyle w:val="BodyText"/>
        <w:ind w:left="100" w:right="307"/>
      </w:pPr>
      <w:r>
        <w:t>Falling objects are identified as a hazard on the project. Even a small object falling from height can cause injury..</w:t>
      </w:r>
    </w:p>
    <w:p w14:paraId="24F7BE55" w14:textId="77777777" w:rsidR="000D7444" w:rsidRDefault="000D7444">
      <w:pPr>
        <w:pStyle w:val="BodyText"/>
        <w:spacing w:before="11"/>
        <w:rPr>
          <w:sz w:val="21"/>
        </w:rPr>
      </w:pPr>
    </w:p>
    <w:p w14:paraId="24F7BE56" w14:textId="77777777" w:rsidR="000D7444" w:rsidRDefault="00375354">
      <w:pPr>
        <w:pStyle w:val="BodyText"/>
        <w:ind w:left="100"/>
      </w:pPr>
      <w:r>
        <w:t>In addition, the following precautions must be addressed where appropriate:</w:t>
      </w:r>
    </w:p>
    <w:p w14:paraId="24F7BE57" w14:textId="77777777" w:rsidR="000D7444" w:rsidRDefault="000D7444">
      <w:pPr>
        <w:pStyle w:val="BodyText"/>
        <w:spacing w:before="11"/>
        <w:rPr>
          <w:sz w:val="21"/>
        </w:rPr>
      </w:pPr>
    </w:p>
    <w:p w14:paraId="24F7BE58" w14:textId="77777777" w:rsidR="000D7444" w:rsidRDefault="00375354">
      <w:pPr>
        <w:pStyle w:val="ListParagraph"/>
        <w:numPr>
          <w:ilvl w:val="0"/>
          <w:numId w:val="6"/>
        </w:numPr>
        <w:tabs>
          <w:tab w:val="left" w:pos="460"/>
          <w:tab w:val="left" w:pos="461"/>
        </w:tabs>
      </w:pPr>
      <w:r>
        <w:t>Safe systems must be used to place materials in position and for the removal of</w:t>
      </w:r>
      <w:r>
        <w:rPr>
          <w:spacing w:val="-26"/>
        </w:rPr>
        <w:t xml:space="preserve"> </w:t>
      </w:r>
      <w:r>
        <w:t>waste</w:t>
      </w:r>
    </w:p>
    <w:p w14:paraId="24F7BE59" w14:textId="77777777" w:rsidR="000D7444" w:rsidRDefault="000D7444">
      <w:pPr>
        <w:pStyle w:val="BodyText"/>
        <w:spacing w:before="9"/>
        <w:rPr>
          <w:sz w:val="21"/>
        </w:rPr>
      </w:pPr>
    </w:p>
    <w:p w14:paraId="24F7BE5A" w14:textId="77777777" w:rsidR="000D7444" w:rsidRDefault="00375354">
      <w:pPr>
        <w:pStyle w:val="ListParagraph"/>
        <w:numPr>
          <w:ilvl w:val="0"/>
          <w:numId w:val="6"/>
        </w:numPr>
        <w:tabs>
          <w:tab w:val="left" w:pos="460"/>
          <w:tab w:val="left" w:pos="461"/>
        </w:tabs>
        <w:ind w:right="232"/>
      </w:pPr>
      <w:r>
        <w:t>All materials must be stacked and laid out in such a way as to prevent their collapsing or overturning,</w:t>
      </w:r>
    </w:p>
    <w:p w14:paraId="24F7BE5B" w14:textId="77777777" w:rsidR="000D7444" w:rsidRDefault="000D7444">
      <w:pPr>
        <w:pStyle w:val="BodyText"/>
        <w:spacing w:before="8"/>
        <w:rPr>
          <w:sz w:val="21"/>
        </w:rPr>
      </w:pPr>
    </w:p>
    <w:p w14:paraId="24F7BE5C" w14:textId="77777777" w:rsidR="000D7444" w:rsidRDefault="00375354">
      <w:pPr>
        <w:pStyle w:val="ListParagraph"/>
        <w:numPr>
          <w:ilvl w:val="0"/>
          <w:numId w:val="6"/>
        </w:numPr>
        <w:tabs>
          <w:tab w:val="left" w:pos="460"/>
          <w:tab w:val="left" w:pos="461"/>
        </w:tabs>
        <w:ind w:right="1019"/>
      </w:pPr>
      <w:r>
        <w:t>All personnel on site must wear safety hard hats where there is a risk from</w:t>
      </w:r>
      <w:r>
        <w:rPr>
          <w:spacing w:val="-29"/>
        </w:rPr>
        <w:t xml:space="preserve"> </w:t>
      </w:r>
      <w:r>
        <w:t>falling materials,</w:t>
      </w:r>
    </w:p>
    <w:p w14:paraId="24F7BE5D" w14:textId="77777777" w:rsidR="000D7444" w:rsidRDefault="000D7444">
      <w:pPr>
        <w:pStyle w:val="BodyText"/>
        <w:rPr>
          <w:sz w:val="24"/>
        </w:rPr>
      </w:pPr>
    </w:p>
    <w:p w14:paraId="24F7BE5E" w14:textId="77777777" w:rsidR="000D7444" w:rsidRDefault="000D7444">
      <w:pPr>
        <w:pStyle w:val="BodyText"/>
        <w:rPr>
          <w:sz w:val="24"/>
        </w:rPr>
      </w:pPr>
    </w:p>
    <w:p w14:paraId="24F7BE5F" w14:textId="77777777" w:rsidR="000D7444" w:rsidRDefault="000D7444">
      <w:pPr>
        <w:pStyle w:val="BodyText"/>
        <w:rPr>
          <w:sz w:val="24"/>
        </w:rPr>
      </w:pPr>
    </w:p>
    <w:p w14:paraId="24F7BE60" w14:textId="77777777" w:rsidR="000D7444" w:rsidRDefault="00375354">
      <w:pPr>
        <w:pStyle w:val="Heading1"/>
        <w:tabs>
          <w:tab w:val="left" w:pos="820"/>
        </w:tabs>
        <w:spacing w:before="181"/>
        <w:ind w:left="100" w:firstLine="0"/>
      </w:pPr>
      <w:r>
        <w:t>5.0</w:t>
      </w:r>
      <w:r>
        <w:tab/>
        <w:t>OTHER</w:t>
      </w:r>
      <w:r>
        <w:rPr>
          <w:spacing w:val="-10"/>
        </w:rPr>
        <w:t xml:space="preserve"> </w:t>
      </w:r>
      <w:r>
        <w:t>HAZARDS</w:t>
      </w:r>
    </w:p>
    <w:p w14:paraId="24F7BE61" w14:textId="77777777" w:rsidR="000D7444" w:rsidRDefault="000D7444">
      <w:pPr>
        <w:pStyle w:val="BodyText"/>
        <w:spacing w:before="2"/>
        <w:rPr>
          <w:b/>
        </w:rPr>
      </w:pPr>
    </w:p>
    <w:p w14:paraId="24F7BE62" w14:textId="77777777" w:rsidR="000D7444" w:rsidRDefault="00375354">
      <w:pPr>
        <w:pStyle w:val="BodyText"/>
        <w:spacing w:before="1"/>
        <w:ind w:left="100" w:right="392"/>
      </w:pPr>
      <w:r>
        <w:t>In addition to the particular risks addressed the following hazards have also been identified as being relevant during the construction stage of the project.</w:t>
      </w:r>
    </w:p>
    <w:p w14:paraId="24F7BE64" w14:textId="77777777" w:rsidR="000D7444" w:rsidRDefault="00375354">
      <w:pPr>
        <w:pStyle w:val="ListParagraph"/>
        <w:numPr>
          <w:ilvl w:val="0"/>
          <w:numId w:val="6"/>
        </w:numPr>
        <w:tabs>
          <w:tab w:val="left" w:pos="820"/>
          <w:tab w:val="left" w:pos="821"/>
        </w:tabs>
        <w:spacing w:line="268" w:lineRule="exact"/>
        <w:ind w:left="820" w:hanging="720"/>
      </w:pPr>
      <w:r>
        <w:t>Working at</w:t>
      </w:r>
      <w:r>
        <w:rPr>
          <w:spacing w:val="-6"/>
        </w:rPr>
        <w:t xml:space="preserve"> </w:t>
      </w:r>
      <w:r>
        <w:t>Heights</w:t>
      </w:r>
    </w:p>
    <w:p w14:paraId="24F7BE65" w14:textId="77777777" w:rsidR="000D7444" w:rsidRDefault="00375354">
      <w:pPr>
        <w:pStyle w:val="ListParagraph"/>
        <w:numPr>
          <w:ilvl w:val="0"/>
          <w:numId w:val="6"/>
        </w:numPr>
        <w:tabs>
          <w:tab w:val="left" w:pos="832"/>
          <w:tab w:val="left" w:pos="833"/>
        </w:tabs>
        <w:spacing w:line="268" w:lineRule="exact"/>
        <w:ind w:left="832" w:hanging="720"/>
      </w:pPr>
      <w:r>
        <w:t>Falling</w:t>
      </w:r>
      <w:r>
        <w:rPr>
          <w:spacing w:val="-4"/>
        </w:rPr>
        <w:t xml:space="preserve"> </w:t>
      </w:r>
      <w:r>
        <w:t>objects</w:t>
      </w:r>
    </w:p>
    <w:p w14:paraId="24F7BE66" w14:textId="77777777" w:rsidR="000D7444" w:rsidRDefault="00375354">
      <w:pPr>
        <w:pStyle w:val="ListParagraph"/>
        <w:numPr>
          <w:ilvl w:val="0"/>
          <w:numId w:val="6"/>
        </w:numPr>
        <w:tabs>
          <w:tab w:val="left" w:pos="832"/>
          <w:tab w:val="left" w:pos="833"/>
        </w:tabs>
        <w:spacing w:line="268" w:lineRule="exact"/>
        <w:ind w:left="832" w:hanging="720"/>
      </w:pPr>
      <w:r>
        <w:t>Assembly of prefabricated</w:t>
      </w:r>
      <w:r>
        <w:rPr>
          <w:spacing w:val="-8"/>
        </w:rPr>
        <w:t xml:space="preserve"> </w:t>
      </w:r>
      <w:r>
        <w:t>components</w:t>
      </w:r>
    </w:p>
    <w:p w14:paraId="24F7BE67" w14:textId="77777777" w:rsidR="000D7444" w:rsidRDefault="00375354">
      <w:pPr>
        <w:pStyle w:val="ListParagraph"/>
        <w:numPr>
          <w:ilvl w:val="0"/>
          <w:numId w:val="6"/>
        </w:numPr>
        <w:tabs>
          <w:tab w:val="left" w:pos="832"/>
          <w:tab w:val="left" w:pos="833"/>
        </w:tabs>
        <w:spacing w:line="269" w:lineRule="exact"/>
        <w:ind w:left="832" w:hanging="720"/>
      </w:pPr>
      <w:r>
        <w:t>Confined Space</w:t>
      </w:r>
      <w:r>
        <w:rPr>
          <w:spacing w:val="-4"/>
        </w:rPr>
        <w:t xml:space="preserve"> </w:t>
      </w:r>
      <w:r>
        <w:t>Entry</w:t>
      </w:r>
    </w:p>
    <w:p w14:paraId="24F7BE68" w14:textId="77777777" w:rsidR="000D7444" w:rsidRDefault="00375354">
      <w:pPr>
        <w:pStyle w:val="ListParagraph"/>
        <w:numPr>
          <w:ilvl w:val="0"/>
          <w:numId w:val="6"/>
        </w:numPr>
        <w:tabs>
          <w:tab w:val="left" w:pos="832"/>
          <w:tab w:val="left" w:pos="833"/>
        </w:tabs>
        <w:spacing w:line="268" w:lineRule="exact"/>
        <w:ind w:left="832" w:hanging="720"/>
      </w:pPr>
      <w:r>
        <w:t>Work involving Power Tools / Cartridge</w:t>
      </w:r>
      <w:r>
        <w:rPr>
          <w:spacing w:val="-15"/>
        </w:rPr>
        <w:t xml:space="preserve"> </w:t>
      </w:r>
      <w:r>
        <w:t>Tools</w:t>
      </w:r>
    </w:p>
    <w:p w14:paraId="24F7BE69" w14:textId="77777777" w:rsidR="000D7444" w:rsidRDefault="00375354">
      <w:pPr>
        <w:pStyle w:val="ListParagraph"/>
        <w:numPr>
          <w:ilvl w:val="0"/>
          <w:numId w:val="6"/>
        </w:numPr>
        <w:tabs>
          <w:tab w:val="left" w:pos="832"/>
          <w:tab w:val="left" w:pos="833"/>
        </w:tabs>
        <w:spacing w:line="268" w:lineRule="exact"/>
        <w:ind w:left="832" w:hanging="720"/>
      </w:pPr>
      <w:r>
        <w:t>Heavy Plant and</w:t>
      </w:r>
      <w:r>
        <w:rPr>
          <w:spacing w:val="-7"/>
        </w:rPr>
        <w:t xml:space="preserve"> </w:t>
      </w:r>
      <w:r>
        <w:t>Equipment</w:t>
      </w:r>
    </w:p>
    <w:p w14:paraId="24F7BE6A" w14:textId="77777777" w:rsidR="000D7444" w:rsidRDefault="00375354">
      <w:pPr>
        <w:pStyle w:val="ListParagraph"/>
        <w:numPr>
          <w:ilvl w:val="0"/>
          <w:numId w:val="6"/>
        </w:numPr>
        <w:tabs>
          <w:tab w:val="left" w:pos="832"/>
          <w:tab w:val="left" w:pos="833"/>
        </w:tabs>
        <w:spacing w:line="268" w:lineRule="exact"/>
        <w:ind w:left="832" w:hanging="720"/>
      </w:pPr>
      <w:r>
        <w:t>Cranes and Lifting</w:t>
      </w:r>
      <w:r>
        <w:rPr>
          <w:spacing w:val="-9"/>
        </w:rPr>
        <w:t xml:space="preserve"> </w:t>
      </w:r>
      <w:r>
        <w:t>Equipment</w:t>
      </w:r>
    </w:p>
    <w:p w14:paraId="24F7BE6B" w14:textId="77777777" w:rsidR="000D7444" w:rsidRDefault="00375354">
      <w:pPr>
        <w:pStyle w:val="ListParagraph"/>
        <w:numPr>
          <w:ilvl w:val="0"/>
          <w:numId w:val="6"/>
        </w:numPr>
        <w:tabs>
          <w:tab w:val="left" w:pos="832"/>
          <w:tab w:val="left" w:pos="833"/>
        </w:tabs>
        <w:spacing w:line="268" w:lineRule="exact"/>
        <w:ind w:left="832" w:hanging="720"/>
      </w:pPr>
      <w:r>
        <w:t>Chemical</w:t>
      </w:r>
      <w:r>
        <w:rPr>
          <w:spacing w:val="-6"/>
        </w:rPr>
        <w:t xml:space="preserve"> </w:t>
      </w:r>
      <w:r>
        <w:t>Hazards</w:t>
      </w:r>
    </w:p>
    <w:p w14:paraId="24F7BE6C" w14:textId="77777777" w:rsidR="000D7444" w:rsidRDefault="00375354">
      <w:pPr>
        <w:pStyle w:val="ListParagraph"/>
        <w:numPr>
          <w:ilvl w:val="0"/>
          <w:numId w:val="6"/>
        </w:numPr>
        <w:tabs>
          <w:tab w:val="left" w:pos="832"/>
          <w:tab w:val="left" w:pos="833"/>
        </w:tabs>
        <w:spacing w:line="268" w:lineRule="exact"/>
        <w:ind w:left="832" w:hanging="720"/>
      </w:pPr>
      <w:r>
        <w:t>Biological</w:t>
      </w:r>
      <w:r>
        <w:rPr>
          <w:spacing w:val="-7"/>
        </w:rPr>
        <w:t xml:space="preserve"> </w:t>
      </w:r>
      <w:r>
        <w:t>Hazards</w:t>
      </w:r>
    </w:p>
    <w:p w14:paraId="24F7BE6D" w14:textId="77777777" w:rsidR="000D7444" w:rsidRDefault="00375354">
      <w:pPr>
        <w:pStyle w:val="ListParagraph"/>
        <w:numPr>
          <w:ilvl w:val="0"/>
          <w:numId w:val="6"/>
        </w:numPr>
        <w:tabs>
          <w:tab w:val="left" w:pos="832"/>
          <w:tab w:val="left" w:pos="833"/>
        </w:tabs>
        <w:spacing w:line="268" w:lineRule="exact"/>
        <w:ind w:left="832" w:hanging="720"/>
      </w:pPr>
      <w:r>
        <w:t>Manual</w:t>
      </w:r>
      <w:r>
        <w:rPr>
          <w:spacing w:val="-6"/>
        </w:rPr>
        <w:t xml:space="preserve"> </w:t>
      </w:r>
      <w:r>
        <w:t>Handling</w:t>
      </w:r>
    </w:p>
    <w:p w14:paraId="24F7BE6E" w14:textId="77777777" w:rsidR="000D7444" w:rsidRDefault="000D7444">
      <w:pPr>
        <w:pStyle w:val="BodyText"/>
        <w:spacing w:before="10"/>
        <w:rPr>
          <w:sz w:val="21"/>
        </w:rPr>
      </w:pPr>
    </w:p>
    <w:p w14:paraId="24F7BE6F" w14:textId="77777777" w:rsidR="000D7444" w:rsidRDefault="00375354">
      <w:pPr>
        <w:pStyle w:val="BodyText"/>
        <w:ind w:left="100" w:right="197"/>
      </w:pPr>
      <w:r>
        <w:t>The PSCS and contractors in preparation of the Health and Safety Plan and Safety File must carry out in accordance with their statutory requirements, site specific risk assessments to identify all hazards and put controls in place to eliminate or reduce the risks to all personnel on site, members of the public so far as is reasonably practicable.</w:t>
      </w:r>
    </w:p>
    <w:p w14:paraId="24F7BE70" w14:textId="77777777" w:rsidR="000D7444" w:rsidRDefault="000D7444">
      <w:pPr>
        <w:pStyle w:val="BodyText"/>
        <w:spacing w:before="9"/>
        <w:rPr>
          <w:sz w:val="21"/>
        </w:rPr>
      </w:pPr>
    </w:p>
    <w:p w14:paraId="24F7BE71" w14:textId="77777777" w:rsidR="000D7444" w:rsidRDefault="00375354">
      <w:pPr>
        <w:pStyle w:val="BodyText"/>
        <w:ind w:left="100" w:right="968"/>
      </w:pPr>
      <w:r>
        <w:t>These risk assessments will be monitored and reviewed by the PSCS whenever new machinery or systems of work are introduced.</w:t>
      </w:r>
    </w:p>
    <w:p w14:paraId="24F7BE72" w14:textId="77777777" w:rsidR="00757852" w:rsidRDefault="00757852">
      <w:pPr>
        <w:pStyle w:val="BodyText"/>
        <w:ind w:left="100" w:right="968"/>
      </w:pPr>
    </w:p>
    <w:p w14:paraId="24F7BE73" w14:textId="77777777" w:rsidR="00757852" w:rsidRDefault="00757852">
      <w:pPr>
        <w:pStyle w:val="BodyText"/>
        <w:ind w:left="100" w:right="968"/>
      </w:pPr>
    </w:p>
    <w:p w14:paraId="24F7BE74" w14:textId="77777777" w:rsidR="00757852" w:rsidRDefault="00757852">
      <w:pPr>
        <w:pStyle w:val="BodyText"/>
        <w:ind w:left="100" w:right="968"/>
      </w:pPr>
    </w:p>
    <w:p w14:paraId="24F7BE75" w14:textId="77777777" w:rsidR="00757852" w:rsidRDefault="00757852">
      <w:pPr>
        <w:pStyle w:val="BodyText"/>
        <w:ind w:left="100" w:right="968"/>
      </w:pPr>
    </w:p>
    <w:p w14:paraId="24F7BE76" w14:textId="77777777" w:rsidR="00757852" w:rsidRDefault="00757852">
      <w:pPr>
        <w:pStyle w:val="BodyText"/>
        <w:ind w:left="100" w:right="968"/>
      </w:pPr>
    </w:p>
    <w:p w14:paraId="24F7BE77" w14:textId="77777777" w:rsidR="00757852" w:rsidRDefault="00757852">
      <w:pPr>
        <w:pStyle w:val="BodyText"/>
        <w:ind w:left="100" w:right="968"/>
      </w:pPr>
    </w:p>
    <w:p w14:paraId="24F7BE78" w14:textId="77777777" w:rsidR="00757852" w:rsidRDefault="00757852">
      <w:pPr>
        <w:pStyle w:val="BodyText"/>
        <w:ind w:left="100" w:right="968"/>
      </w:pPr>
    </w:p>
    <w:p w14:paraId="24F7BE79" w14:textId="77777777" w:rsidR="00757852" w:rsidRDefault="00757852">
      <w:pPr>
        <w:pStyle w:val="BodyText"/>
        <w:ind w:left="100" w:right="968"/>
      </w:pPr>
    </w:p>
    <w:p w14:paraId="24F7BE7A" w14:textId="77777777" w:rsidR="00757852" w:rsidRDefault="00757852">
      <w:pPr>
        <w:pStyle w:val="BodyText"/>
        <w:ind w:left="100" w:right="968"/>
      </w:pPr>
    </w:p>
    <w:p w14:paraId="24F7BE7B" w14:textId="77777777" w:rsidR="00757852" w:rsidRDefault="00757852">
      <w:pPr>
        <w:pStyle w:val="BodyText"/>
        <w:ind w:left="100" w:right="968"/>
      </w:pPr>
    </w:p>
    <w:p w14:paraId="24F7BE7C" w14:textId="77777777" w:rsidR="00757852" w:rsidRDefault="00757852">
      <w:pPr>
        <w:pStyle w:val="BodyText"/>
        <w:ind w:left="100" w:right="968"/>
      </w:pPr>
    </w:p>
    <w:p w14:paraId="24F7BE7D" w14:textId="77777777" w:rsidR="00757852" w:rsidRDefault="00757852">
      <w:pPr>
        <w:pStyle w:val="BodyText"/>
        <w:ind w:left="100" w:right="968"/>
      </w:pPr>
    </w:p>
    <w:p w14:paraId="24F7BE7E" w14:textId="77777777" w:rsidR="00757852" w:rsidRDefault="00757852">
      <w:pPr>
        <w:pStyle w:val="BodyText"/>
        <w:ind w:left="100" w:right="968"/>
      </w:pPr>
    </w:p>
    <w:p w14:paraId="24F7BE7F" w14:textId="77777777" w:rsidR="00684286" w:rsidRDefault="00684286">
      <w:pPr>
        <w:pStyle w:val="BodyText"/>
        <w:spacing w:before="4"/>
        <w:rPr>
          <w:b/>
          <w:sz w:val="23"/>
        </w:rPr>
      </w:pPr>
    </w:p>
    <w:p w14:paraId="24F7BE80" w14:textId="77777777" w:rsidR="00684286" w:rsidRDefault="00684286">
      <w:pPr>
        <w:pStyle w:val="BodyText"/>
        <w:spacing w:before="4"/>
        <w:rPr>
          <w:b/>
          <w:sz w:val="23"/>
        </w:rPr>
      </w:pPr>
      <w:r>
        <w:rPr>
          <w:b/>
          <w:sz w:val="23"/>
        </w:rPr>
        <w:lastRenderedPageBreak/>
        <w:t>6.0        Other Relevant Safety Information</w:t>
      </w:r>
    </w:p>
    <w:p w14:paraId="24F7BE81" w14:textId="77777777" w:rsidR="00684286" w:rsidRDefault="00684286">
      <w:pPr>
        <w:pStyle w:val="BodyText"/>
        <w:spacing w:before="4"/>
        <w:rPr>
          <w:b/>
          <w:sz w:val="23"/>
        </w:rPr>
      </w:pPr>
    </w:p>
    <w:p w14:paraId="24F7BE82" w14:textId="77777777" w:rsidR="000D7444" w:rsidRDefault="00375354">
      <w:pPr>
        <w:pStyle w:val="ListParagraph"/>
        <w:numPr>
          <w:ilvl w:val="1"/>
          <w:numId w:val="5"/>
        </w:numPr>
        <w:tabs>
          <w:tab w:val="left" w:pos="821"/>
        </w:tabs>
        <w:spacing w:before="94"/>
        <w:jc w:val="both"/>
        <w:rPr>
          <w:b/>
        </w:rPr>
      </w:pPr>
      <w:r>
        <w:rPr>
          <w:b/>
        </w:rPr>
        <w:t>Tools and</w:t>
      </w:r>
      <w:r>
        <w:rPr>
          <w:b/>
          <w:spacing w:val="-3"/>
        </w:rPr>
        <w:t xml:space="preserve"> </w:t>
      </w:r>
      <w:r>
        <w:rPr>
          <w:b/>
        </w:rPr>
        <w:t>Equipment</w:t>
      </w:r>
    </w:p>
    <w:p w14:paraId="24F7BE83" w14:textId="77777777" w:rsidR="000D7444" w:rsidRDefault="00375354">
      <w:pPr>
        <w:pStyle w:val="BodyText"/>
        <w:spacing w:before="121"/>
        <w:ind w:left="100"/>
      </w:pPr>
      <w:r>
        <w:t>The equipment supplied must be properly maintained and regularly serviced so as to provide the standard of safety and quality required under this contract.</w:t>
      </w:r>
    </w:p>
    <w:p w14:paraId="24F7BE84" w14:textId="77777777" w:rsidR="000D7444" w:rsidRDefault="00375354">
      <w:pPr>
        <w:pStyle w:val="BodyText"/>
        <w:spacing w:before="121"/>
        <w:ind w:left="100" w:right="219"/>
      </w:pPr>
      <w:r>
        <w:t>The Contractor shall keep full records of all plant and equipment maintenance and servicing on site.</w:t>
      </w:r>
    </w:p>
    <w:p w14:paraId="24F7BE85" w14:textId="77777777" w:rsidR="000D7444" w:rsidRDefault="00375354">
      <w:pPr>
        <w:pStyle w:val="BodyText"/>
        <w:spacing w:before="122"/>
        <w:ind w:left="100"/>
      </w:pPr>
      <w:r>
        <w:t>All Contractors teams must be provided with an efficient cable locator in good working order and</w:t>
      </w:r>
      <w:r>
        <w:rPr>
          <w:spacing w:val="-10"/>
        </w:rPr>
        <w:t xml:space="preserve"> </w:t>
      </w:r>
      <w:r>
        <w:t>these</w:t>
      </w:r>
      <w:r>
        <w:rPr>
          <w:spacing w:val="-12"/>
        </w:rPr>
        <w:t xml:space="preserve"> </w:t>
      </w:r>
      <w:r>
        <w:t>must</w:t>
      </w:r>
      <w:r>
        <w:rPr>
          <w:spacing w:val="-12"/>
        </w:rPr>
        <w:t xml:space="preserve"> </w:t>
      </w:r>
      <w:r>
        <w:t>be</w:t>
      </w:r>
      <w:r>
        <w:rPr>
          <w:spacing w:val="-10"/>
        </w:rPr>
        <w:t xml:space="preserve"> </w:t>
      </w:r>
      <w:r>
        <w:t>used</w:t>
      </w:r>
      <w:r>
        <w:rPr>
          <w:spacing w:val="-12"/>
        </w:rPr>
        <w:t xml:space="preserve"> </w:t>
      </w:r>
      <w:r>
        <w:t>prior</w:t>
      </w:r>
      <w:r>
        <w:rPr>
          <w:spacing w:val="-9"/>
        </w:rPr>
        <w:t xml:space="preserve"> </w:t>
      </w:r>
      <w:r>
        <w:t>to</w:t>
      </w:r>
      <w:r>
        <w:rPr>
          <w:spacing w:val="-12"/>
        </w:rPr>
        <w:t xml:space="preserve"> </w:t>
      </w:r>
      <w:r>
        <w:t>commencement</w:t>
      </w:r>
      <w:r>
        <w:rPr>
          <w:spacing w:val="-11"/>
        </w:rPr>
        <w:t xml:space="preserve"> </w:t>
      </w:r>
      <w:r>
        <w:t>and</w:t>
      </w:r>
      <w:r>
        <w:rPr>
          <w:spacing w:val="-10"/>
        </w:rPr>
        <w:t xml:space="preserve"> </w:t>
      </w:r>
      <w:r>
        <w:t>during</w:t>
      </w:r>
      <w:r>
        <w:rPr>
          <w:spacing w:val="-10"/>
        </w:rPr>
        <w:t xml:space="preserve"> </w:t>
      </w:r>
      <w:r>
        <w:t>any</w:t>
      </w:r>
      <w:r>
        <w:rPr>
          <w:spacing w:val="-12"/>
        </w:rPr>
        <w:t xml:space="preserve"> </w:t>
      </w:r>
      <w:r>
        <w:t>excavation</w:t>
      </w:r>
      <w:r>
        <w:rPr>
          <w:spacing w:val="-10"/>
        </w:rPr>
        <w:t xml:space="preserve"> </w:t>
      </w:r>
      <w:r>
        <w:t>that</w:t>
      </w:r>
      <w:r>
        <w:rPr>
          <w:spacing w:val="-9"/>
        </w:rPr>
        <w:t xml:space="preserve"> </w:t>
      </w:r>
      <w:r>
        <w:t>is</w:t>
      </w:r>
      <w:r>
        <w:rPr>
          <w:spacing w:val="-12"/>
        </w:rPr>
        <w:t xml:space="preserve"> </w:t>
      </w:r>
      <w:r>
        <w:t>carried</w:t>
      </w:r>
      <w:r>
        <w:rPr>
          <w:spacing w:val="-10"/>
        </w:rPr>
        <w:t xml:space="preserve"> </w:t>
      </w:r>
      <w:r>
        <w:t>out.</w:t>
      </w:r>
    </w:p>
    <w:p w14:paraId="24F7BE86" w14:textId="77777777" w:rsidR="000D7444" w:rsidRDefault="000D7444">
      <w:pPr>
        <w:pStyle w:val="BodyText"/>
        <w:rPr>
          <w:sz w:val="24"/>
        </w:rPr>
      </w:pPr>
    </w:p>
    <w:p w14:paraId="24F7BE87" w14:textId="77777777" w:rsidR="000D7444" w:rsidRDefault="00375354">
      <w:pPr>
        <w:pStyle w:val="Heading1"/>
        <w:numPr>
          <w:ilvl w:val="1"/>
          <w:numId w:val="5"/>
        </w:numPr>
        <w:tabs>
          <w:tab w:val="left" w:pos="821"/>
        </w:tabs>
        <w:spacing w:before="215"/>
        <w:jc w:val="both"/>
      </w:pPr>
      <w:r>
        <w:t>Personal Protective</w:t>
      </w:r>
      <w:r>
        <w:rPr>
          <w:spacing w:val="-5"/>
        </w:rPr>
        <w:t xml:space="preserve"> </w:t>
      </w:r>
      <w:r>
        <w:t>Equipment</w:t>
      </w:r>
    </w:p>
    <w:p w14:paraId="24F7BE88" w14:textId="77777777" w:rsidR="000D7444" w:rsidRDefault="00375354">
      <w:pPr>
        <w:pStyle w:val="BodyText"/>
        <w:spacing w:before="121"/>
        <w:ind w:left="100" w:right="194"/>
        <w:jc w:val="both"/>
      </w:pPr>
      <w:r>
        <w:t>All contractor operatives are to be provided with suitable protective clothing, equipment and footwear. This must include at a minimum– safety helmets, safety footwear, hi- visibility vest and any other P.P.E identified in the contractors risk assessment / safety statement.</w:t>
      </w:r>
    </w:p>
    <w:p w14:paraId="24F7BE89" w14:textId="77777777" w:rsidR="000D7444" w:rsidRDefault="000D7444">
      <w:pPr>
        <w:pStyle w:val="BodyText"/>
        <w:spacing w:before="2"/>
        <w:rPr>
          <w:sz w:val="32"/>
        </w:rPr>
      </w:pPr>
    </w:p>
    <w:p w14:paraId="24F7BE8A" w14:textId="77777777" w:rsidR="000D7444" w:rsidRDefault="00375354">
      <w:pPr>
        <w:pStyle w:val="Heading1"/>
        <w:numPr>
          <w:ilvl w:val="1"/>
          <w:numId w:val="5"/>
        </w:numPr>
        <w:tabs>
          <w:tab w:val="left" w:pos="821"/>
        </w:tabs>
        <w:jc w:val="both"/>
      </w:pPr>
      <w:r>
        <w:t>Ongoing Liaison and Unforeseen</w:t>
      </w:r>
      <w:r>
        <w:rPr>
          <w:spacing w:val="-7"/>
        </w:rPr>
        <w:t xml:space="preserve"> </w:t>
      </w:r>
      <w:r>
        <w:t>Events</w:t>
      </w:r>
    </w:p>
    <w:p w14:paraId="24F7BE8B" w14:textId="77777777" w:rsidR="000D7444" w:rsidRDefault="00375354">
      <w:pPr>
        <w:pStyle w:val="BodyText"/>
        <w:spacing w:before="121"/>
        <w:ind w:left="100" w:right="219"/>
      </w:pPr>
      <w:r>
        <w:t>The PSCS and contractor shall consult with the PSDP should circumstances unforeseen or the requirements for design changes occur during the construction phase.</w:t>
      </w:r>
    </w:p>
    <w:p w14:paraId="24F7BE8C" w14:textId="77777777" w:rsidR="000D7444" w:rsidRDefault="000D7444">
      <w:pPr>
        <w:pStyle w:val="BodyText"/>
        <w:rPr>
          <w:sz w:val="24"/>
        </w:rPr>
      </w:pPr>
    </w:p>
    <w:p w14:paraId="24F7BE8D" w14:textId="77777777" w:rsidR="000D7444" w:rsidRDefault="000D7444">
      <w:pPr>
        <w:pStyle w:val="BodyText"/>
        <w:spacing w:before="10"/>
        <w:rPr>
          <w:sz w:val="18"/>
        </w:rPr>
      </w:pPr>
    </w:p>
    <w:p w14:paraId="24F7BE8E" w14:textId="77777777" w:rsidR="000D7444" w:rsidRDefault="00375354">
      <w:pPr>
        <w:pStyle w:val="BodyText"/>
        <w:ind w:left="100"/>
      </w:pPr>
      <w:r>
        <w:t>The PSDP will require to be notified of any relevant changes or decisions that will affect Particular Risks during the time span of the project.</w:t>
      </w:r>
    </w:p>
    <w:p w14:paraId="24F7BE8F" w14:textId="77777777" w:rsidR="000D7444" w:rsidRDefault="000D7444">
      <w:pPr>
        <w:pStyle w:val="BodyText"/>
        <w:rPr>
          <w:sz w:val="24"/>
        </w:rPr>
      </w:pPr>
    </w:p>
    <w:p w14:paraId="24F7BE90" w14:textId="77777777" w:rsidR="000D7444" w:rsidRDefault="000D7444">
      <w:pPr>
        <w:pStyle w:val="BodyText"/>
        <w:spacing w:before="9"/>
        <w:rPr>
          <w:sz w:val="18"/>
        </w:rPr>
      </w:pPr>
    </w:p>
    <w:p w14:paraId="24F7BE91" w14:textId="77777777" w:rsidR="000D7444" w:rsidRDefault="00375354">
      <w:pPr>
        <w:pStyle w:val="BodyText"/>
        <w:spacing w:before="1"/>
        <w:ind w:left="100" w:right="219"/>
      </w:pPr>
      <w:r>
        <w:t>Other relevant information would include changes to the time required for the completion of the project or phases of the project.</w:t>
      </w:r>
    </w:p>
    <w:p w14:paraId="24F7BE92" w14:textId="77777777" w:rsidR="000D7444" w:rsidRDefault="000D7444">
      <w:pPr>
        <w:pStyle w:val="BodyText"/>
        <w:rPr>
          <w:sz w:val="24"/>
        </w:rPr>
      </w:pPr>
    </w:p>
    <w:p w14:paraId="24F7BE93" w14:textId="77777777" w:rsidR="000D7444" w:rsidRDefault="00375354">
      <w:pPr>
        <w:pStyle w:val="Heading1"/>
        <w:numPr>
          <w:ilvl w:val="1"/>
          <w:numId w:val="5"/>
        </w:numPr>
        <w:tabs>
          <w:tab w:val="left" w:pos="821"/>
        </w:tabs>
        <w:spacing w:before="215"/>
        <w:jc w:val="both"/>
      </w:pPr>
      <w:r>
        <w:t>Safety</w:t>
      </w:r>
      <w:r>
        <w:rPr>
          <w:spacing w:val="-1"/>
        </w:rPr>
        <w:t xml:space="preserve"> </w:t>
      </w:r>
      <w:r>
        <w:t>File</w:t>
      </w:r>
    </w:p>
    <w:p w14:paraId="24F7BE94" w14:textId="77777777" w:rsidR="000D7444" w:rsidRDefault="00375354">
      <w:pPr>
        <w:pStyle w:val="BodyText"/>
        <w:spacing w:before="121"/>
        <w:ind w:left="100" w:right="66"/>
      </w:pPr>
      <w:r>
        <w:t>The PSCS shall provide all relevant information required for the completion of the Safety File to the PSDP in a timely manner.</w:t>
      </w:r>
    </w:p>
    <w:p w14:paraId="24F7BE95" w14:textId="77777777" w:rsidR="000D7444" w:rsidRDefault="00375354">
      <w:pPr>
        <w:pStyle w:val="BodyText"/>
        <w:spacing w:before="118"/>
        <w:ind w:left="100"/>
        <w:jc w:val="both"/>
      </w:pPr>
      <w:r>
        <w:t>The PSCS shall co-ordinate arrangements for the gathering of information from Contractors.</w:t>
      </w:r>
    </w:p>
    <w:p w14:paraId="24F7BE96" w14:textId="77777777" w:rsidR="000D7444" w:rsidRDefault="000D7444">
      <w:pPr>
        <w:jc w:val="both"/>
        <w:sectPr w:rsidR="000D7444">
          <w:pgSz w:w="11910" w:h="16840"/>
          <w:pgMar w:top="2460" w:right="1240" w:bottom="240" w:left="1340" w:header="1695" w:footer="45" w:gutter="0"/>
          <w:cols w:space="720"/>
        </w:sectPr>
      </w:pPr>
    </w:p>
    <w:p w14:paraId="24F7BE97" w14:textId="77777777" w:rsidR="000D7444" w:rsidRDefault="000D7444">
      <w:pPr>
        <w:pStyle w:val="BodyText"/>
        <w:spacing w:before="4"/>
        <w:rPr>
          <w:sz w:val="23"/>
        </w:rPr>
      </w:pPr>
    </w:p>
    <w:p w14:paraId="24F7BE98" w14:textId="77777777" w:rsidR="000D7444" w:rsidRDefault="00375354">
      <w:pPr>
        <w:pStyle w:val="Heading1"/>
        <w:numPr>
          <w:ilvl w:val="1"/>
          <w:numId w:val="4"/>
        </w:numPr>
        <w:tabs>
          <w:tab w:val="left" w:pos="820"/>
          <w:tab w:val="left" w:pos="821"/>
        </w:tabs>
        <w:spacing w:before="94" w:line="477" w:lineRule="auto"/>
        <w:ind w:right="1359"/>
      </w:pPr>
      <w:r>
        <w:t>SAFETY LEGISLATION COMPLIANCE AND OTHER</w:t>
      </w:r>
      <w:r>
        <w:rPr>
          <w:spacing w:val="-23"/>
        </w:rPr>
        <w:t xml:space="preserve"> </w:t>
      </w:r>
      <w:r>
        <w:t>REQUIREMENTS Contractor</w:t>
      </w:r>
      <w:r>
        <w:rPr>
          <w:spacing w:val="-8"/>
        </w:rPr>
        <w:t xml:space="preserve"> </w:t>
      </w:r>
      <w:r>
        <w:t>Responsibilities</w:t>
      </w:r>
    </w:p>
    <w:p w14:paraId="24F7BE99" w14:textId="77777777" w:rsidR="000D7444" w:rsidRDefault="00375354">
      <w:pPr>
        <w:pStyle w:val="BodyText"/>
        <w:spacing w:before="12"/>
        <w:ind w:left="820" w:right="444"/>
      </w:pPr>
      <w:r>
        <w:t>The Contractor’s responsibilities include complying with statutory health and safety requirements under the Safety, Health &amp; Welfare at Work Act, 2005 plus all current statutory instruments e.g. Safety Health &amp; Welfare at Work (Construction) Regulations of 2001 and 2006 and the Safety Health &amp; Welfare at Work (General Application) Regulations SI 44 of 1993 and amendments.</w:t>
      </w:r>
    </w:p>
    <w:p w14:paraId="24F7BE9A" w14:textId="77777777" w:rsidR="000D7444" w:rsidRDefault="000D7444">
      <w:pPr>
        <w:pStyle w:val="BodyText"/>
        <w:spacing w:before="11"/>
        <w:rPr>
          <w:sz w:val="21"/>
        </w:rPr>
      </w:pPr>
    </w:p>
    <w:p w14:paraId="24F7BE9B" w14:textId="77777777" w:rsidR="000D7444" w:rsidRDefault="00375354">
      <w:pPr>
        <w:pStyle w:val="BodyText"/>
        <w:ind w:left="820" w:right="444"/>
      </w:pPr>
      <w:r>
        <w:t>The Contractor must additionally comply with the Project Supervisor (Construction) Stage (PSCS) Safety Plan for the duration of the project.</w:t>
      </w:r>
    </w:p>
    <w:p w14:paraId="24F7BE9C" w14:textId="77777777" w:rsidR="000D7444" w:rsidRDefault="000D7444">
      <w:pPr>
        <w:pStyle w:val="BodyText"/>
        <w:spacing w:before="5"/>
        <w:rPr>
          <w:sz w:val="32"/>
        </w:rPr>
      </w:pPr>
    </w:p>
    <w:p w14:paraId="24F7BE9D" w14:textId="77777777" w:rsidR="000D7444" w:rsidRDefault="00375354">
      <w:pPr>
        <w:pStyle w:val="BodyText"/>
        <w:ind w:left="820" w:right="200"/>
        <w:jc w:val="both"/>
      </w:pPr>
      <w:r>
        <w:t>The Contractor is obliged to secure further information regarding the PSCS requirements and safety requirements and be familiar with same before commencing works.</w:t>
      </w:r>
    </w:p>
    <w:p w14:paraId="24F7BE9E" w14:textId="77777777" w:rsidR="000D7444" w:rsidRDefault="000D7444">
      <w:pPr>
        <w:pStyle w:val="BodyText"/>
      </w:pPr>
    </w:p>
    <w:p w14:paraId="24F7BE9F" w14:textId="77777777" w:rsidR="000D7444" w:rsidRDefault="00375354">
      <w:pPr>
        <w:pStyle w:val="BodyText"/>
        <w:ind w:left="820" w:right="1055"/>
      </w:pPr>
      <w:r>
        <w:t xml:space="preserve">Scheduling must be </w:t>
      </w:r>
      <w:proofErr w:type="spellStart"/>
      <w:r>
        <w:t>co-ordinated</w:t>
      </w:r>
      <w:proofErr w:type="spellEnd"/>
      <w:r>
        <w:t xml:space="preserve"> via the PSCS at a weekly contractor safety meeting.</w:t>
      </w:r>
    </w:p>
    <w:p w14:paraId="24F7BEA0" w14:textId="77777777" w:rsidR="000D7444" w:rsidRDefault="000D7444">
      <w:pPr>
        <w:pStyle w:val="BodyText"/>
      </w:pPr>
    </w:p>
    <w:p w14:paraId="24F7BEA1" w14:textId="77777777" w:rsidR="000D7444" w:rsidRDefault="00375354">
      <w:pPr>
        <w:pStyle w:val="BodyText"/>
        <w:spacing w:line="252" w:lineRule="exact"/>
        <w:ind w:left="820"/>
      </w:pPr>
      <w:r>
        <w:t>At the time of tender the contractor shall:</w:t>
      </w:r>
    </w:p>
    <w:p w14:paraId="24F7BEA2" w14:textId="77777777" w:rsidR="000D7444" w:rsidRDefault="00375354">
      <w:pPr>
        <w:pStyle w:val="ListParagraph"/>
        <w:numPr>
          <w:ilvl w:val="2"/>
          <w:numId w:val="4"/>
        </w:numPr>
        <w:tabs>
          <w:tab w:val="left" w:pos="1540"/>
          <w:tab w:val="left" w:pos="1541"/>
        </w:tabs>
        <w:ind w:right="456"/>
      </w:pPr>
      <w:r>
        <w:t>Be aware of the Preliminary Health and Safety Plan and all pertinent tender documents available from the</w:t>
      </w:r>
      <w:r>
        <w:rPr>
          <w:spacing w:val="-12"/>
        </w:rPr>
        <w:t xml:space="preserve"> </w:t>
      </w:r>
      <w:r>
        <w:t>PSDP/designers.</w:t>
      </w:r>
    </w:p>
    <w:p w14:paraId="24F7BEA3" w14:textId="77777777" w:rsidR="000D7444" w:rsidRDefault="00375354">
      <w:pPr>
        <w:pStyle w:val="ListParagraph"/>
        <w:numPr>
          <w:ilvl w:val="2"/>
          <w:numId w:val="4"/>
        </w:numPr>
        <w:tabs>
          <w:tab w:val="left" w:pos="1540"/>
          <w:tab w:val="left" w:pos="1541"/>
        </w:tabs>
        <w:spacing w:before="1" w:line="268" w:lineRule="exact"/>
      </w:pPr>
      <w:r>
        <w:t>Be familiar with the contents of those documents while pricing</w:t>
      </w:r>
      <w:r>
        <w:rPr>
          <w:spacing w:val="-25"/>
        </w:rPr>
        <w:t xml:space="preserve"> </w:t>
      </w:r>
      <w:r>
        <w:t>work.</w:t>
      </w:r>
    </w:p>
    <w:p w14:paraId="24F7BEA4" w14:textId="77777777" w:rsidR="000D7444" w:rsidRDefault="00375354">
      <w:pPr>
        <w:pStyle w:val="ListParagraph"/>
        <w:numPr>
          <w:ilvl w:val="2"/>
          <w:numId w:val="4"/>
        </w:numPr>
        <w:tabs>
          <w:tab w:val="left" w:pos="1540"/>
          <w:tab w:val="left" w:pos="1541"/>
        </w:tabs>
        <w:spacing w:line="269" w:lineRule="exact"/>
      </w:pPr>
      <w:r>
        <w:t>Seek clarification at tender stage where</w:t>
      </w:r>
      <w:r>
        <w:rPr>
          <w:spacing w:val="-13"/>
        </w:rPr>
        <w:t xml:space="preserve"> </w:t>
      </w:r>
      <w:r>
        <w:t>required.</w:t>
      </w:r>
    </w:p>
    <w:p w14:paraId="24F7BEA5" w14:textId="77777777" w:rsidR="000D7444" w:rsidRDefault="000D7444">
      <w:pPr>
        <w:pStyle w:val="BodyText"/>
        <w:rPr>
          <w:sz w:val="26"/>
        </w:rPr>
      </w:pPr>
    </w:p>
    <w:p w14:paraId="24F7BEA6" w14:textId="77777777" w:rsidR="000D7444" w:rsidRDefault="00375354">
      <w:pPr>
        <w:pStyle w:val="Heading1"/>
        <w:tabs>
          <w:tab w:val="left" w:pos="820"/>
        </w:tabs>
        <w:spacing w:before="202"/>
        <w:ind w:left="100" w:firstLine="0"/>
      </w:pPr>
      <w:r>
        <w:t>8.0</w:t>
      </w:r>
      <w:r>
        <w:tab/>
        <w:t>EXISTING DRAWINGS AND</w:t>
      </w:r>
      <w:r>
        <w:rPr>
          <w:spacing w:val="-16"/>
        </w:rPr>
        <w:t xml:space="preserve"> </w:t>
      </w:r>
      <w:r>
        <w:t>DOCUMENTS</w:t>
      </w:r>
    </w:p>
    <w:p w14:paraId="24F7BEA7" w14:textId="77777777" w:rsidR="000D7444" w:rsidRDefault="000D7444">
      <w:pPr>
        <w:pStyle w:val="BodyText"/>
        <w:spacing w:before="2"/>
        <w:rPr>
          <w:b/>
        </w:rPr>
      </w:pPr>
    </w:p>
    <w:p w14:paraId="24F7BEA8" w14:textId="77777777" w:rsidR="000D7444" w:rsidRDefault="00375354">
      <w:pPr>
        <w:pStyle w:val="BodyText"/>
        <w:ind w:left="820" w:right="392"/>
      </w:pPr>
      <w:r>
        <w:t>All existing drawings and documents will be maintained in the site office by and PSDP during the construction phase of the project. All relevant drawings will be maintained in the office by the PSCS during the construction phase of the project.</w:t>
      </w:r>
    </w:p>
    <w:p w14:paraId="24F7BEA9" w14:textId="77777777" w:rsidR="000D7444" w:rsidRDefault="000D7444">
      <w:pPr>
        <w:pStyle w:val="BodyText"/>
      </w:pPr>
    </w:p>
    <w:p w14:paraId="24F7BEAA" w14:textId="77777777" w:rsidR="000D7444" w:rsidRDefault="00375354">
      <w:pPr>
        <w:pStyle w:val="BodyText"/>
        <w:ind w:left="820" w:right="358"/>
      </w:pPr>
      <w:r>
        <w:t>This Preliminary Safety and Health Plan will be expanded by the PSCS to formulate the Safety and Health Plan for Construction.</w:t>
      </w:r>
    </w:p>
    <w:p w14:paraId="24F7BEAB" w14:textId="77777777" w:rsidR="000D7444" w:rsidRDefault="000D7444">
      <w:pPr>
        <w:sectPr w:rsidR="000D7444">
          <w:pgSz w:w="11910" w:h="16840"/>
          <w:pgMar w:top="2460" w:right="1240" w:bottom="240" w:left="1340" w:header="1695" w:footer="45" w:gutter="0"/>
          <w:cols w:space="720"/>
        </w:sectPr>
      </w:pPr>
    </w:p>
    <w:p w14:paraId="24F7BEAC" w14:textId="77777777" w:rsidR="000D7444" w:rsidRDefault="000D7444">
      <w:pPr>
        <w:pStyle w:val="BodyText"/>
        <w:spacing w:before="4"/>
        <w:rPr>
          <w:sz w:val="23"/>
        </w:rPr>
      </w:pPr>
    </w:p>
    <w:p w14:paraId="24F7BEAD" w14:textId="77777777" w:rsidR="000D7444" w:rsidRDefault="00375354">
      <w:pPr>
        <w:pStyle w:val="Heading1"/>
        <w:numPr>
          <w:ilvl w:val="1"/>
          <w:numId w:val="3"/>
        </w:numPr>
        <w:tabs>
          <w:tab w:val="left" w:pos="820"/>
          <w:tab w:val="left" w:pos="821"/>
        </w:tabs>
        <w:spacing w:before="94"/>
      </w:pPr>
      <w:r>
        <w:rPr>
          <w:u w:val="thick"/>
        </w:rPr>
        <w:t>GENERAL PRINCIPLES OF</w:t>
      </w:r>
      <w:r>
        <w:rPr>
          <w:spacing w:val="-14"/>
          <w:u w:val="thick"/>
        </w:rPr>
        <w:t xml:space="preserve"> </w:t>
      </w:r>
      <w:r>
        <w:rPr>
          <w:u w:val="thick"/>
        </w:rPr>
        <w:t>PREVENTION</w:t>
      </w:r>
    </w:p>
    <w:p w14:paraId="24F7BEAE" w14:textId="77777777" w:rsidR="000D7444" w:rsidRDefault="000D7444">
      <w:pPr>
        <w:pStyle w:val="BodyText"/>
        <w:rPr>
          <w:b/>
          <w:sz w:val="20"/>
        </w:rPr>
      </w:pPr>
    </w:p>
    <w:p w14:paraId="24F7BEAF" w14:textId="77777777" w:rsidR="000D7444" w:rsidRDefault="000D7444">
      <w:pPr>
        <w:pStyle w:val="BodyText"/>
        <w:spacing w:before="10"/>
        <w:rPr>
          <w:b/>
        </w:rPr>
      </w:pPr>
    </w:p>
    <w:p w14:paraId="24F7BEB0" w14:textId="77777777" w:rsidR="000D7444" w:rsidRDefault="00375354">
      <w:pPr>
        <w:pStyle w:val="ListParagraph"/>
        <w:numPr>
          <w:ilvl w:val="2"/>
          <w:numId w:val="3"/>
        </w:numPr>
        <w:tabs>
          <w:tab w:val="left" w:pos="1540"/>
          <w:tab w:val="left" w:pos="1541"/>
        </w:tabs>
      </w:pPr>
      <w:r>
        <w:t>Avoidance of</w:t>
      </w:r>
      <w:r>
        <w:rPr>
          <w:spacing w:val="-5"/>
        </w:rPr>
        <w:t xml:space="preserve"> </w:t>
      </w:r>
      <w:r>
        <w:t>risk</w:t>
      </w:r>
    </w:p>
    <w:p w14:paraId="24F7BEB1" w14:textId="77777777" w:rsidR="000D7444" w:rsidRDefault="00375354">
      <w:pPr>
        <w:pStyle w:val="ListParagraph"/>
        <w:numPr>
          <w:ilvl w:val="2"/>
          <w:numId w:val="3"/>
        </w:numPr>
        <w:tabs>
          <w:tab w:val="left" w:pos="1540"/>
          <w:tab w:val="left" w:pos="1541"/>
        </w:tabs>
        <w:spacing w:before="119"/>
      </w:pPr>
      <w:r>
        <w:t>Evaluation of unavoidable</w:t>
      </w:r>
      <w:r>
        <w:rPr>
          <w:spacing w:val="-10"/>
        </w:rPr>
        <w:t xml:space="preserve"> </w:t>
      </w:r>
      <w:r>
        <w:t>risk</w:t>
      </w:r>
    </w:p>
    <w:p w14:paraId="24F7BEB2" w14:textId="77777777" w:rsidR="000D7444" w:rsidRDefault="00375354">
      <w:pPr>
        <w:pStyle w:val="ListParagraph"/>
        <w:numPr>
          <w:ilvl w:val="2"/>
          <w:numId w:val="3"/>
        </w:numPr>
        <w:tabs>
          <w:tab w:val="left" w:pos="1540"/>
          <w:tab w:val="left" w:pos="1541"/>
        </w:tabs>
        <w:spacing w:before="119"/>
      </w:pPr>
      <w:r>
        <w:t>Combating of risks at</w:t>
      </w:r>
      <w:r>
        <w:rPr>
          <w:spacing w:val="-10"/>
        </w:rPr>
        <w:t xml:space="preserve"> </w:t>
      </w:r>
      <w:r>
        <w:t>source</w:t>
      </w:r>
    </w:p>
    <w:p w14:paraId="24F7BEB3" w14:textId="77777777" w:rsidR="000D7444" w:rsidRDefault="00375354">
      <w:pPr>
        <w:pStyle w:val="ListParagraph"/>
        <w:numPr>
          <w:ilvl w:val="2"/>
          <w:numId w:val="3"/>
        </w:numPr>
        <w:tabs>
          <w:tab w:val="left" w:pos="1540"/>
          <w:tab w:val="left" w:pos="1541"/>
        </w:tabs>
        <w:spacing w:before="117"/>
      </w:pPr>
      <w:r>
        <w:t>Adaptation of work to the</w:t>
      </w:r>
      <w:r>
        <w:rPr>
          <w:spacing w:val="-13"/>
        </w:rPr>
        <w:t xml:space="preserve"> </w:t>
      </w:r>
      <w:r>
        <w:t>individual</w:t>
      </w:r>
    </w:p>
    <w:p w14:paraId="24F7BEB4" w14:textId="77777777" w:rsidR="000D7444" w:rsidRDefault="00375354">
      <w:pPr>
        <w:pStyle w:val="ListParagraph"/>
        <w:numPr>
          <w:ilvl w:val="2"/>
          <w:numId w:val="3"/>
        </w:numPr>
        <w:tabs>
          <w:tab w:val="left" w:pos="1540"/>
          <w:tab w:val="left" w:pos="1541"/>
        </w:tabs>
        <w:spacing w:before="119"/>
      </w:pPr>
      <w:r>
        <w:t>Adaptation of the place of work to technical</w:t>
      </w:r>
      <w:r>
        <w:rPr>
          <w:spacing w:val="-12"/>
        </w:rPr>
        <w:t xml:space="preserve"> </w:t>
      </w:r>
      <w:r>
        <w:t>progress</w:t>
      </w:r>
    </w:p>
    <w:p w14:paraId="24F7BEB5" w14:textId="77777777" w:rsidR="000D7444" w:rsidRDefault="00375354">
      <w:pPr>
        <w:pStyle w:val="ListParagraph"/>
        <w:numPr>
          <w:ilvl w:val="2"/>
          <w:numId w:val="3"/>
        </w:numPr>
        <w:tabs>
          <w:tab w:val="left" w:pos="1540"/>
          <w:tab w:val="left" w:pos="1541"/>
        </w:tabs>
        <w:spacing w:before="117"/>
      </w:pPr>
      <w:r>
        <w:t>Replacement of dangerous articles/systems with safer</w:t>
      </w:r>
      <w:r>
        <w:rPr>
          <w:spacing w:val="-16"/>
        </w:rPr>
        <w:t xml:space="preserve"> </w:t>
      </w:r>
      <w:r>
        <w:t>ones</w:t>
      </w:r>
    </w:p>
    <w:p w14:paraId="24F7BEB6" w14:textId="77777777" w:rsidR="000D7444" w:rsidRDefault="00375354">
      <w:pPr>
        <w:pStyle w:val="ListParagraph"/>
        <w:numPr>
          <w:ilvl w:val="2"/>
          <w:numId w:val="3"/>
        </w:numPr>
        <w:tabs>
          <w:tab w:val="left" w:pos="1540"/>
          <w:tab w:val="left" w:pos="1541"/>
        </w:tabs>
        <w:spacing w:before="119" w:line="345" w:lineRule="auto"/>
        <w:ind w:right="1768"/>
      </w:pPr>
      <w:r>
        <w:t xml:space="preserve">Use of an adequate prevention policy (use of new technology, Social and human factors, </w:t>
      </w:r>
      <w:proofErr w:type="spellStart"/>
      <w:r>
        <w:t>organisation</w:t>
      </w:r>
      <w:proofErr w:type="spellEnd"/>
      <w:r>
        <w:t xml:space="preserve"> of work</w:t>
      </w:r>
      <w:r>
        <w:rPr>
          <w:spacing w:val="-11"/>
        </w:rPr>
        <w:t xml:space="preserve"> </w:t>
      </w:r>
      <w:proofErr w:type="spellStart"/>
      <w:r>
        <w:t>etc</w:t>
      </w:r>
      <w:proofErr w:type="spellEnd"/>
      <w:r>
        <w:t>…)</w:t>
      </w:r>
    </w:p>
    <w:p w14:paraId="24F7BEB7" w14:textId="263C73EF" w:rsidR="000D7444" w:rsidRDefault="00375354">
      <w:pPr>
        <w:pStyle w:val="ListParagraph"/>
        <w:numPr>
          <w:ilvl w:val="2"/>
          <w:numId w:val="3"/>
        </w:numPr>
        <w:tabs>
          <w:tab w:val="left" w:pos="1540"/>
          <w:tab w:val="left" w:pos="1541"/>
        </w:tabs>
        <w:spacing w:before="10"/>
      </w:pPr>
      <w:r>
        <w:t>Favoring collective measures over individual</w:t>
      </w:r>
      <w:r>
        <w:rPr>
          <w:spacing w:val="-14"/>
        </w:rPr>
        <w:t xml:space="preserve"> </w:t>
      </w:r>
      <w:r>
        <w:t>protection</w:t>
      </w:r>
    </w:p>
    <w:p w14:paraId="24F7BEB8" w14:textId="77777777" w:rsidR="000D7444" w:rsidRDefault="00375354">
      <w:pPr>
        <w:pStyle w:val="ListParagraph"/>
        <w:numPr>
          <w:ilvl w:val="2"/>
          <w:numId w:val="3"/>
        </w:numPr>
        <w:tabs>
          <w:tab w:val="left" w:pos="1540"/>
          <w:tab w:val="left" w:pos="1541"/>
        </w:tabs>
        <w:spacing w:before="119"/>
      </w:pPr>
      <w:r>
        <w:t>Providing appropriate training and instructions to</w:t>
      </w:r>
      <w:r>
        <w:rPr>
          <w:spacing w:val="-19"/>
        </w:rPr>
        <w:t xml:space="preserve"> </w:t>
      </w:r>
      <w:r>
        <w:t>employees.</w:t>
      </w:r>
    </w:p>
    <w:p w14:paraId="24F7BEB9" w14:textId="77777777" w:rsidR="000D7444" w:rsidRDefault="000D7444">
      <w:pPr>
        <w:pStyle w:val="BodyText"/>
        <w:rPr>
          <w:sz w:val="26"/>
        </w:rPr>
      </w:pPr>
    </w:p>
    <w:p w14:paraId="24F7BEBA" w14:textId="77777777" w:rsidR="000D7444" w:rsidRDefault="00375354">
      <w:pPr>
        <w:pStyle w:val="Heading1"/>
        <w:numPr>
          <w:ilvl w:val="1"/>
          <w:numId w:val="3"/>
        </w:numPr>
        <w:tabs>
          <w:tab w:val="left" w:pos="820"/>
          <w:tab w:val="left" w:pos="821"/>
        </w:tabs>
        <w:spacing w:before="190"/>
        <w:ind w:right="208"/>
      </w:pPr>
      <w:r>
        <w:t>Non-Exhaustive List of Matters to be considered in Particular as regards the Application of the General Principles of Prevention to Construction Work under the 2006</w:t>
      </w:r>
      <w:r>
        <w:rPr>
          <w:spacing w:val="-3"/>
        </w:rPr>
        <w:t xml:space="preserve"> </w:t>
      </w:r>
      <w:r>
        <w:t>Regulations</w:t>
      </w:r>
    </w:p>
    <w:p w14:paraId="24F7BEBB" w14:textId="77777777" w:rsidR="000D7444" w:rsidRDefault="00375354">
      <w:pPr>
        <w:pStyle w:val="ListParagraph"/>
        <w:numPr>
          <w:ilvl w:val="0"/>
          <w:numId w:val="2"/>
        </w:numPr>
        <w:tabs>
          <w:tab w:val="left" w:pos="1180"/>
          <w:tab w:val="left" w:pos="1181"/>
        </w:tabs>
        <w:spacing w:before="123"/>
        <w:ind w:right="1166"/>
      </w:pPr>
      <w:r>
        <w:t>Keeping the construction site in good order and in a satisfactory state</w:t>
      </w:r>
      <w:r>
        <w:rPr>
          <w:spacing w:val="-23"/>
        </w:rPr>
        <w:t xml:space="preserve"> </w:t>
      </w:r>
      <w:r>
        <w:t>of cleanliness.</w:t>
      </w:r>
    </w:p>
    <w:p w14:paraId="24F7BEBC" w14:textId="77777777" w:rsidR="000D7444" w:rsidRDefault="00375354">
      <w:pPr>
        <w:pStyle w:val="ListParagraph"/>
        <w:numPr>
          <w:ilvl w:val="0"/>
          <w:numId w:val="2"/>
        </w:numPr>
        <w:tabs>
          <w:tab w:val="left" w:pos="1181"/>
        </w:tabs>
        <w:spacing w:before="121"/>
        <w:ind w:right="711"/>
        <w:jc w:val="both"/>
      </w:pPr>
      <w:r>
        <w:t>Choosing the location of workstations bearing in mind how access to them is obtained, and determining routes or areas for the passage and movement of equipment.</w:t>
      </w:r>
    </w:p>
    <w:p w14:paraId="24F7BEBD" w14:textId="77777777" w:rsidR="000D7444" w:rsidRDefault="00375354">
      <w:pPr>
        <w:pStyle w:val="ListParagraph"/>
        <w:numPr>
          <w:ilvl w:val="0"/>
          <w:numId w:val="2"/>
        </w:numPr>
        <w:tabs>
          <w:tab w:val="left" w:pos="1180"/>
          <w:tab w:val="left" w:pos="1181"/>
        </w:tabs>
        <w:spacing w:before="121"/>
      </w:pPr>
      <w:r>
        <w:t>The conditions under which various materials are</w:t>
      </w:r>
      <w:r>
        <w:rPr>
          <w:spacing w:val="-15"/>
        </w:rPr>
        <w:t xml:space="preserve"> </w:t>
      </w:r>
      <w:r>
        <w:t>handled.</w:t>
      </w:r>
    </w:p>
    <w:p w14:paraId="24F7BEBE" w14:textId="77777777" w:rsidR="000D7444" w:rsidRDefault="00375354">
      <w:pPr>
        <w:pStyle w:val="ListParagraph"/>
        <w:numPr>
          <w:ilvl w:val="0"/>
          <w:numId w:val="2"/>
        </w:numPr>
        <w:tabs>
          <w:tab w:val="left" w:pos="1180"/>
          <w:tab w:val="left" w:pos="1181"/>
        </w:tabs>
        <w:spacing w:before="119"/>
        <w:ind w:right="247"/>
      </w:pPr>
      <w:r>
        <w:t>Technical maintenance, pre-commissioning checks and regular checks on installations and equipment with a view to correcting any faults which might affect the safety, health and welfare of persons at</w:t>
      </w:r>
      <w:r>
        <w:rPr>
          <w:spacing w:val="-15"/>
        </w:rPr>
        <w:t xml:space="preserve"> </w:t>
      </w:r>
      <w:r>
        <w:t>work.</w:t>
      </w:r>
    </w:p>
    <w:p w14:paraId="24F7BEBF" w14:textId="77777777" w:rsidR="000D7444" w:rsidRDefault="00375354">
      <w:pPr>
        <w:pStyle w:val="ListParagraph"/>
        <w:numPr>
          <w:ilvl w:val="0"/>
          <w:numId w:val="2"/>
        </w:numPr>
        <w:tabs>
          <w:tab w:val="left" w:pos="1180"/>
          <w:tab w:val="left" w:pos="1181"/>
        </w:tabs>
        <w:spacing w:before="119"/>
        <w:ind w:right="449"/>
      </w:pPr>
      <w:r>
        <w:t>The demarcation and laying-out of areas for the storage of various materials, in particular where dangerous materials or substances are</w:t>
      </w:r>
      <w:r>
        <w:rPr>
          <w:spacing w:val="-16"/>
        </w:rPr>
        <w:t xml:space="preserve"> </w:t>
      </w:r>
      <w:r>
        <w:t>concerned.</w:t>
      </w:r>
    </w:p>
    <w:p w14:paraId="24F7BEC0" w14:textId="77777777" w:rsidR="000D7444" w:rsidRDefault="00375354">
      <w:pPr>
        <w:pStyle w:val="ListParagraph"/>
        <w:numPr>
          <w:ilvl w:val="0"/>
          <w:numId w:val="2"/>
        </w:numPr>
        <w:tabs>
          <w:tab w:val="left" w:pos="1180"/>
          <w:tab w:val="left" w:pos="1181"/>
        </w:tabs>
        <w:spacing w:before="119"/>
      </w:pPr>
      <w:r>
        <w:t>The conditions under which the dangerous materials used are</w:t>
      </w:r>
      <w:r>
        <w:rPr>
          <w:spacing w:val="-19"/>
        </w:rPr>
        <w:t xml:space="preserve"> </w:t>
      </w:r>
      <w:r>
        <w:t>removed.</w:t>
      </w:r>
    </w:p>
    <w:p w14:paraId="24F7BEC1" w14:textId="77777777" w:rsidR="000D7444" w:rsidRDefault="00375354">
      <w:pPr>
        <w:pStyle w:val="ListParagraph"/>
        <w:numPr>
          <w:ilvl w:val="0"/>
          <w:numId w:val="2"/>
        </w:numPr>
        <w:tabs>
          <w:tab w:val="left" w:pos="1180"/>
          <w:tab w:val="left" w:pos="1181"/>
        </w:tabs>
        <w:spacing w:before="121"/>
      </w:pPr>
      <w:r>
        <w:t>The storage and disposal or removal of waste and</w:t>
      </w:r>
      <w:r>
        <w:rPr>
          <w:spacing w:val="-10"/>
        </w:rPr>
        <w:t xml:space="preserve"> </w:t>
      </w:r>
      <w:r>
        <w:t>debris.</w:t>
      </w:r>
    </w:p>
    <w:p w14:paraId="24F7BEC2" w14:textId="77777777" w:rsidR="000D7444" w:rsidRDefault="00375354">
      <w:pPr>
        <w:pStyle w:val="ListParagraph"/>
        <w:numPr>
          <w:ilvl w:val="0"/>
          <w:numId w:val="2"/>
        </w:numPr>
        <w:tabs>
          <w:tab w:val="left" w:pos="1180"/>
          <w:tab w:val="left" w:pos="1181"/>
        </w:tabs>
        <w:spacing w:before="118"/>
        <w:ind w:right="474"/>
      </w:pPr>
      <w:r>
        <w:t>The adaptation, based on progress made on the construction site, of the actual time to be allocated for the various types of work or work</w:t>
      </w:r>
      <w:r>
        <w:rPr>
          <w:spacing w:val="-19"/>
        </w:rPr>
        <w:t xml:space="preserve"> </w:t>
      </w:r>
      <w:r>
        <w:t>stages.</w:t>
      </w:r>
    </w:p>
    <w:p w14:paraId="24F7BEC3" w14:textId="77777777" w:rsidR="000D7444" w:rsidRDefault="00375354">
      <w:pPr>
        <w:pStyle w:val="ListParagraph"/>
        <w:numPr>
          <w:ilvl w:val="0"/>
          <w:numId w:val="2"/>
        </w:numPr>
        <w:tabs>
          <w:tab w:val="left" w:pos="1180"/>
          <w:tab w:val="left" w:pos="1181"/>
        </w:tabs>
        <w:spacing w:before="121"/>
      </w:pPr>
      <w:r>
        <w:t>Co-operation between employers and self-employed</w:t>
      </w:r>
      <w:r>
        <w:rPr>
          <w:spacing w:val="-11"/>
        </w:rPr>
        <w:t xml:space="preserve"> </w:t>
      </w:r>
      <w:r>
        <w:t>persons</w:t>
      </w:r>
    </w:p>
    <w:p w14:paraId="24F7BEC4" w14:textId="77777777" w:rsidR="000D7444" w:rsidRDefault="00375354">
      <w:pPr>
        <w:pStyle w:val="ListParagraph"/>
        <w:numPr>
          <w:ilvl w:val="0"/>
          <w:numId w:val="2"/>
        </w:numPr>
        <w:tabs>
          <w:tab w:val="left" w:pos="1180"/>
          <w:tab w:val="left" w:pos="1181"/>
        </w:tabs>
        <w:spacing w:before="119"/>
        <w:ind w:right="554"/>
      </w:pPr>
      <w:r>
        <w:t>Interaction with industrial activities at the place within which or in the vicinity of which the construction site is</w:t>
      </w:r>
      <w:r>
        <w:rPr>
          <w:spacing w:val="-9"/>
        </w:rPr>
        <w:t xml:space="preserve"> </w:t>
      </w:r>
      <w:r>
        <w:t>located</w:t>
      </w:r>
    </w:p>
    <w:p w14:paraId="24F7BEC5" w14:textId="77777777" w:rsidR="000D7444" w:rsidRDefault="000D7444">
      <w:pPr>
        <w:sectPr w:rsidR="000D7444">
          <w:pgSz w:w="11910" w:h="16840"/>
          <w:pgMar w:top="2460" w:right="1240" w:bottom="240" w:left="1340" w:header="1695" w:footer="45" w:gutter="0"/>
          <w:cols w:space="720"/>
        </w:sectPr>
      </w:pPr>
    </w:p>
    <w:p w14:paraId="24F7BEC6" w14:textId="77777777" w:rsidR="000D7444" w:rsidRDefault="000D7444">
      <w:pPr>
        <w:pStyle w:val="BodyText"/>
        <w:spacing w:before="4"/>
        <w:rPr>
          <w:sz w:val="23"/>
        </w:rPr>
      </w:pPr>
    </w:p>
    <w:p w14:paraId="24F7BEC7" w14:textId="77777777" w:rsidR="000D7444" w:rsidRDefault="00375354">
      <w:pPr>
        <w:pStyle w:val="Heading1"/>
        <w:spacing w:before="94"/>
        <w:ind w:left="3760" w:right="3860" w:firstLine="0"/>
        <w:jc w:val="center"/>
      </w:pPr>
      <w:r>
        <w:t>APPENDIX 1</w:t>
      </w:r>
    </w:p>
    <w:p w14:paraId="24F7BEC8" w14:textId="77777777" w:rsidR="000D7444" w:rsidRDefault="000D7444">
      <w:pPr>
        <w:pStyle w:val="BodyText"/>
        <w:rPr>
          <w:b/>
          <w:sz w:val="24"/>
        </w:rPr>
      </w:pPr>
    </w:p>
    <w:p w14:paraId="24F7BEC9" w14:textId="77777777" w:rsidR="000D7444" w:rsidRDefault="00375354">
      <w:pPr>
        <w:spacing w:before="215"/>
        <w:ind w:left="2150" w:right="227" w:hanging="1943"/>
        <w:rPr>
          <w:b/>
        </w:rPr>
      </w:pPr>
      <w:r>
        <w:rPr>
          <w:b/>
        </w:rPr>
        <w:t>Duties of the Project Supervisor for the Design Process (PSDP) as outlined in Safety, Health and Welfare at Work (Construction) Regulations 2006:</w:t>
      </w:r>
    </w:p>
    <w:p w14:paraId="24F7BECA" w14:textId="77777777" w:rsidR="000D7444" w:rsidRDefault="000D7444">
      <w:pPr>
        <w:pStyle w:val="BodyText"/>
        <w:rPr>
          <w:b/>
          <w:sz w:val="24"/>
        </w:rPr>
      </w:pPr>
    </w:p>
    <w:p w14:paraId="24F7BECB" w14:textId="77777777" w:rsidR="000D7444" w:rsidRDefault="000D7444">
      <w:pPr>
        <w:pStyle w:val="BodyText"/>
        <w:spacing w:before="1"/>
        <w:rPr>
          <w:b/>
          <w:sz w:val="19"/>
        </w:rPr>
      </w:pPr>
    </w:p>
    <w:p w14:paraId="24F7BECC" w14:textId="77777777" w:rsidR="000D7444" w:rsidRDefault="00375354">
      <w:pPr>
        <w:pStyle w:val="BodyText"/>
        <w:spacing w:before="1"/>
        <w:ind w:left="100"/>
      </w:pPr>
      <w:r>
        <w:t>A</w:t>
      </w:r>
      <w:r>
        <w:rPr>
          <w:spacing w:val="-11"/>
        </w:rPr>
        <w:t xml:space="preserve"> </w:t>
      </w:r>
      <w:r>
        <w:t>competent</w:t>
      </w:r>
      <w:r>
        <w:rPr>
          <w:spacing w:val="-9"/>
        </w:rPr>
        <w:t xml:space="preserve"> </w:t>
      </w:r>
      <w:r>
        <w:t>PSDP</w:t>
      </w:r>
      <w:r>
        <w:rPr>
          <w:spacing w:val="-11"/>
        </w:rPr>
        <w:t xml:space="preserve"> </w:t>
      </w:r>
      <w:r>
        <w:t>must</w:t>
      </w:r>
      <w:r>
        <w:rPr>
          <w:spacing w:val="-12"/>
        </w:rPr>
        <w:t xml:space="preserve"> </w:t>
      </w:r>
      <w:r>
        <w:t>be</w:t>
      </w:r>
      <w:r>
        <w:rPr>
          <w:spacing w:val="-10"/>
        </w:rPr>
        <w:t xml:space="preserve"> </w:t>
      </w:r>
      <w:r>
        <w:t>appointed,</w:t>
      </w:r>
      <w:r>
        <w:rPr>
          <w:spacing w:val="-11"/>
        </w:rPr>
        <w:t xml:space="preserve"> </w:t>
      </w:r>
      <w:r>
        <w:t>in</w:t>
      </w:r>
      <w:r>
        <w:rPr>
          <w:spacing w:val="-10"/>
        </w:rPr>
        <w:t xml:space="preserve"> </w:t>
      </w:r>
      <w:r>
        <w:t>writing,</w:t>
      </w:r>
      <w:r>
        <w:rPr>
          <w:spacing w:val="-11"/>
        </w:rPr>
        <w:t xml:space="preserve"> </w:t>
      </w:r>
      <w:r>
        <w:t>by</w:t>
      </w:r>
      <w:r>
        <w:rPr>
          <w:spacing w:val="-13"/>
        </w:rPr>
        <w:t xml:space="preserve"> </w:t>
      </w:r>
      <w:r>
        <w:t>the</w:t>
      </w:r>
      <w:r>
        <w:rPr>
          <w:spacing w:val="-10"/>
        </w:rPr>
        <w:t xml:space="preserve"> </w:t>
      </w:r>
      <w:r>
        <w:t>client</w:t>
      </w:r>
      <w:r>
        <w:rPr>
          <w:spacing w:val="-11"/>
        </w:rPr>
        <w:t xml:space="preserve"> </w:t>
      </w:r>
      <w:r>
        <w:t>for</w:t>
      </w:r>
      <w:r>
        <w:rPr>
          <w:spacing w:val="-12"/>
        </w:rPr>
        <w:t xml:space="preserve"> </w:t>
      </w:r>
      <w:r>
        <w:t>each</w:t>
      </w:r>
      <w:r>
        <w:rPr>
          <w:spacing w:val="-10"/>
        </w:rPr>
        <w:t xml:space="preserve"> </w:t>
      </w:r>
      <w:r>
        <w:t>project.</w:t>
      </w:r>
      <w:r>
        <w:rPr>
          <w:spacing w:val="-6"/>
        </w:rPr>
        <w:t xml:space="preserve"> </w:t>
      </w:r>
      <w:r>
        <w:t>In</w:t>
      </w:r>
      <w:r>
        <w:rPr>
          <w:spacing w:val="-12"/>
        </w:rPr>
        <w:t xml:space="preserve"> </w:t>
      </w:r>
      <w:r>
        <w:t>many</w:t>
      </w:r>
      <w:r>
        <w:rPr>
          <w:spacing w:val="-12"/>
        </w:rPr>
        <w:t xml:space="preserve"> </w:t>
      </w:r>
      <w:r>
        <w:t>cases the PSDP is a designer who has the necessary competence to fulfill the role of</w:t>
      </w:r>
      <w:r>
        <w:rPr>
          <w:spacing w:val="-23"/>
        </w:rPr>
        <w:t xml:space="preserve"> </w:t>
      </w:r>
      <w:r>
        <w:t>PSDP</w:t>
      </w:r>
    </w:p>
    <w:p w14:paraId="24F7BECD" w14:textId="77777777" w:rsidR="000D7444" w:rsidRDefault="000D7444">
      <w:pPr>
        <w:pStyle w:val="BodyText"/>
        <w:rPr>
          <w:sz w:val="24"/>
        </w:rPr>
      </w:pPr>
    </w:p>
    <w:p w14:paraId="24F7BECE" w14:textId="77777777" w:rsidR="000D7444" w:rsidRDefault="000D7444">
      <w:pPr>
        <w:pStyle w:val="BodyText"/>
        <w:spacing w:before="10"/>
        <w:rPr>
          <w:sz w:val="18"/>
        </w:rPr>
      </w:pPr>
    </w:p>
    <w:p w14:paraId="24F7BECF" w14:textId="77777777" w:rsidR="000D7444" w:rsidRDefault="00375354">
      <w:pPr>
        <w:pStyle w:val="BodyText"/>
        <w:ind w:left="100"/>
      </w:pPr>
      <w:r>
        <w:t>As the PSDP your key role is to ensure co-ordination of the work of designers throughout the project.</w:t>
      </w:r>
    </w:p>
    <w:p w14:paraId="24F7BED0" w14:textId="77777777" w:rsidR="000D7444" w:rsidRDefault="000D7444">
      <w:pPr>
        <w:pStyle w:val="BodyText"/>
        <w:rPr>
          <w:sz w:val="24"/>
        </w:rPr>
      </w:pPr>
    </w:p>
    <w:p w14:paraId="24F7BED1" w14:textId="77777777" w:rsidR="000D7444" w:rsidRDefault="000D7444">
      <w:pPr>
        <w:pStyle w:val="BodyText"/>
        <w:spacing w:before="9"/>
        <w:rPr>
          <w:sz w:val="18"/>
        </w:rPr>
      </w:pPr>
    </w:p>
    <w:p w14:paraId="24F7BED2" w14:textId="77777777" w:rsidR="000D7444" w:rsidRDefault="00375354">
      <w:pPr>
        <w:pStyle w:val="BodyText"/>
        <w:spacing w:before="1"/>
        <w:ind w:left="100"/>
      </w:pPr>
      <w:r>
        <w:t>As a PSDP you must:</w:t>
      </w:r>
    </w:p>
    <w:p w14:paraId="24F7BED3" w14:textId="77777777" w:rsidR="000D7444" w:rsidRDefault="000D7444">
      <w:pPr>
        <w:pStyle w:val="BodyText"/>
        <w:rPr>
          <w:sz w:val="24"/>
        </w:rPr>
      </w:pPr>
    </w:p>
    <w:p w14:paraId="24F7BED4" w14:textId="77777777" w:rsidR="000D7444" w:rsidRDefault="000D7444">
      <w:pPr>
        <w:pStyle w:val="BodyText"/>
        <w:spacing w:before="10"/>
        <w:rPr>
          <w:sz w:val="18"/>
        </w:rPr>
      </w:pPr>
    </w:p>
    <w:p w14:paraId="24F7BED5" w14:textId="77777777" w:rsidR="000D7444" w:rsidRDefault="00375354">
      <w:pPr>
        <w:pStyle w:val="BodyText"/>
        <w:ind w:left="820" w:right="589"/>
      </w:pPr>
      <w:r>
        <w:t>Identify hazards arising from the design or from the technical, organizational, planning or time related aspects of the</w:t>
      </w:r>
      <w:r>
        <w:rPr>
          <w:spacing w:val="-10"/>
        </w:rPr>
        <w:t xml:space="preserve"> </w:t>
      </w:r>
      <w:r>
        <w:t>project.</w:t>
      </w:r>
    </w:p>
    <w:p w14:paraId="24F7BED6" w14:textId="77777777" w:rsidR="000D7444" w:rsidRDefault="000D7444">
      <w:pPr>
        <w:pStyle w:val="BodyText"/>
        <w:rPr>
          <w:sz w:val="24"/>
        </w:rPr>
      </w:pPr>
    </w:p>
    <w:p w14:paraId="24F7BED7" w14:textId="77777777" w:rsidR="000D7444" w:rsidRDefault="000D7444">
      <w:pPr>
        <w:pStyle w:val="BodyText"/>
        <w:spacing w:before="9"/>
        <w:rPr>
          <w:sz w:val="18"/>
        </w:rPr>
      </w:pPr>
    </w:p>
    <w:p w14:paraId="24F7BED8" w14:textId="77777777" w:rsidR="000D7444" w:rsidRDefault="00375354">
      <w:pPr>
        <w:pStyle w:val="BodyText"/>
        <w:spacing w:before="1"/>
        <w:ind w:left="820"/>
        <w:jc w:val="both"/>
      </w:pPr>
      <w:r>
        <w:t>Where possible, eliminate the hazards or reduce the risk.</w:t>
      </w:r>
    </w:p>
    <w:p w14:paraId="24F7BED9" w14:textId="77777777" w:rsidR="000D7444" w:rsidRDefault="000D7444">
      <w:pPr>
        <w:pStyle w:val="BodyText"/>
        <w:rPr>
          <w:sz w:val="24"/>
        </w:rPr>
      </w:pPr>
    </w:p>
    <w:p w14:paraId="24F7BEDA" w14:textId="77777777" w:rsidR="000D7444" w:rsidRDefault="000D7444">
      <w:pPr>
        <w:pStyle w:val="BodyText"/>
        <w:spacing w:before="10"/>
        <w:rPr>
          <w:sz w:val="18"/>
        </w:rPr>
      </w:pPr>
    </w:p>
    <w:p w14:paraId="24F7BEDB" w14:textId="77777777" w:rsidR="000D7444" w:rsidRDefault="00375354">
      <w:pPr>
        <w:pStyle w:val="BodyText"/>
        <w:ind w:left="820"/>
      </w:pPr>
      <w:r>
        <w:t>Communicate necessary control measures, design assumptions or remaining risks to the PSCS so they can be dealt with in the Safety and Health Plan.</w:t>
      </w:r>
    </w:p>
    <w:p w14:paraId="24F7BEDC" w14:textId="77777777" w:rsidR="000D7444" w:rsidRDefault="000D7444">
      <w:pPr>
        <w:pStyle w:val="BodyText"/>
        <w:rPr>
          <w:sz w:val="24"/>
        </w:rPr>
      </w:pPr>
    </w:p>
    <w:p w14:paraId="24F7BEDD" w14:textId="77777777" w:rsidR="000D7444" w:rsidRDefault="000D7444">
      <w:pPr>
        <w:pStyle w:val="BodyText"/>
        <w:spacing w:before="9"/>
        <w:rPr>
          <w:sz w:val="18"/>
        </w:rPr>
      </w:pPr>
    </w:p>
    <w:p w14:paraId="24F7BEDE" w14:textId="77777777" w:rsidR="000D7444" w:rsidRDefault="00375354">
      <w:pPr>
        <w:pStyle w:val="BodyText"/>
        <w:spacing w:before="1" w:line="708" w:lineRule="auto"/>
        <w:ind w:left="820" w:right="1665" w:firstLine="62"/>
      </w:pPr>
      <w:r>
        <w:t>Ensure that the work of the designers is coordinated to ensure safety. Ensure co-operation between designers.</w:t>
      </w:r>
    </w:p>
    <w:p w14:paraId="24F7BEDF" w14:textId="77777777" w:rsidR="000D7444" w:rsidRDefault="00375354">
      <w:pPr>
        <w:pStyle w:val="BodyText"/>
        <w:spacing w:before="14"/>
        <w:ind w:left="820" w:right="195"/>
        <w:jc w:val="both"/>
      </w:pPr>
      <w:r>
        <w:t>Prepare a written safety and health plan for any project where construction will take more than 500 person days or 30 working days or there is a Particular Risk and Deliver it to the client prior to tender.</w:t>
      </w:r>
    </w:p>
    <w:p w14:paraId="24F7BEE0" w14:textId="77777777" w:rsidR="000D7444" w:rsidRDefault="000D7444">
      <w:pPr>
        <w:pStyle w:val="BodyText"/>
        <w:rPr>
          <w:sz w:val="24"/>
        </w:rPr>
      </w:pPr>
    </w:p>
    <w:p w14:paraId="24F7BEE1" w14:textId="77777777" w:rsidR="000D7444" w:rsidRDefault="00375354">
      <w:pPr>
        <w:pStyle w:val="BodyText"/>
        <w:spacing w:before="214"/>
        <w:ind w:left="820"/>
        <w:jc w:val="both"/>
      </w:pPr>
      <w:r>
        <w:t>Prepare a safety file for the completed structure and give it to the client.</w:t>
      </w:r>
    </w:p>
    <w:p w14:paraId="24F7BEE2" w14:textId="77777777" w:rsidR="000D7444" w:rsidRDefault="000D7444">
      <w:pPr>
        <w:pStyle w:val="BodyText"/>
        <w:rPr>
          <w:sz w:val="24"/>
        </w:rPr>
      </w:pPr>
    </w:p>
    <w:p w14:paraId="24F7BEE3" w14:textId="77777777" w:rsidR="000D7444" w:rsidRDefault="000D7444">
      <w:pPr>
        <w:pStyle w:val="BodyText"/>
        <w:spacing w:before="9"/>
        <w:rPr>
          <w:sz w:val="18"/>
        </w:rPr>
      </w:pPr>
    </w:p>
    <w:p w14:paraId="24F7BEE4" w14:textId="77777777" w:rsidR="000D7444" w:rsidRDefault="00375354">
      <w:pPr>
        <w:pStyle w:val="BodyText"/>
        <w:spacing w:line="708" w:lineRule="auto"/>
        <w:ind w:left="820" w:right="382"/>
      </w:pPr>
      <w:r>
        <w:t>Notify the Authority and Client of non-compliance with any written directions issued. The PSDP may issue directions to designers or contractors or others.</w:t>
      </w:r>
    </w:p>
    <w:p w14:paraId="24F7BEE5" w14:textId="77777777" w:rsidR="000D7444" w:rsidRDefault="000D7444">
      <w:pPr>
        <w:spacing w:line="708" w:lineRule="auto"/>
        <w:sectPr w:rsidR="000D7444">
          <w:pgSz w:w="11910" w:h="16840"/>
          <w:pgMar w:top="2460" w:right="1240" w:bottom="240" w:left="1340" w:header="1695" w:footer="45" w:gutter="0"/>
          <w:cols w:space="720"/>
        </w:sectPr>
      </w:pPr>
    </w:p>
    <w:p w14:paraId="24F7BEE6" w14:textId="77777777" w:rsidR="000D7444" w:rsidRDefault="000D7444">
      <w:pPr>
        <w:pStyle w:val="BodyText"/>
        <w:spacing w:before="4"/>
        <w:rPr>
          <w:sz w:val="23"/>
        </w:rPr>
      </w:pPr>
    </w:p>
    <w:p w14:paraId="24F7BEE7" w14:textId="77777777" w:rsidR="000D7444" w:rsidRDefault="00375354">
      <w:pPr>
        <w:pStyle w:val="Heading1"/>
        <w:spacing w:before="94"/>
        <w:ind w:left="3940" w:right="3680" w:firstLine="0"/>
        <w:jc w:val="center"/>
      </w:pPr>
      <w:r>
        <w:rPr>
          <w:u w:val="thick"/>
        </w:rPr>
        <w:t>APPENDIX 2</w:t>
      </w:r>
    </w:p>
    <w:p w14:paraId="24F7BEE8" w14:textId="77777777" w:rsidR="000D7444" w:rsidRDefault="000D7444">
      <w:pPr>
        <w:pStyle w:val="BodyText"/>
        <w:rPr>
          <w:b/>
          <w:sz w:val="20"/>
        </w:rPr>
      </w:pPr>
    </w:p>
    <w:p w14:paraId="24F7BEE9" w14:textId="77777777" w:rsidR="000D7444" w:rsidRDefault="000D7444">
      <w:pPr>
        <w:pStyle w:val="BodyText"/>
        <w:spacing w:before="8"/>
        <w:rPr>
          <w:b/>
        </w:rPr>
      </w:pPr>
    </w:p>
    <w:p w14:paraId="24F7BEEA" w14:textId="77777777" w:rsidR="000D7444" w:rsidRDefault="00375354">
      <w:pPr>
        <w:ind w:left="1646" w:hanging="1107"/>
        <w:rPr>
          <w:b/>
        </w:rPr>
      </w:pPr>
      <w:r>
        <w:rPr>
          <w:b/>
        </w:rPr>
        <w:t>Duties of Project Supervisor Construction Stage (PSCS) as outlined in the Safety, Health and Welfare at Work (Construction) Regulations 2006</w:t>
      </w:r>
    </w:p>
    <w:p w14:paraId="24F7BEEB" w14:textId="77777777" w:rsidR="000D7444" w:rsidRDefault="00375354">
      <w:pPr>
        <w:pStyle w:val="ListParagraph"/>
        <w:numPr>
          <w:ilvl w:val="1"/>
          <w:numId w:val="2"/>
        </w:numPr>
        <w:tabs>
          <w:tab w:val="left" w:pos="1540"/>
          <w:tab w:val="left" w:pos="1541"/>
        </w:tabs>
        <w:spacing w:before="121"/>
        <w:ind w:right="198"/>
      </w:pPr>
      <w:r>
        <w:t>Co-ordinate the identification of hazards, the elimination of the hazards or the reduction of risks during</w:t>
      </w:r>
      <w:r>
        <w:rPr>
          <w:spacing w:val="-12"/>
        </w:rPr>
        <w:t xml:space="preserve"> </w:t>
      </w:r>
      <w:r>
        <w:t>construction</w:t>
      </w:r>
    </w:p>
    <w:p w14:paraId="24F7BEEC" w14:textId="77777777" w:rsidR="000D7444" w:rsidRDefault="00375354">
      <w:pPr>
        <w:pStyle w:val="ListParagraph"/>
        <w:numPr>
          <w:ilvl w:val="1"/>
          <w:numId w:val="2"/>
        </w:numPr>
        <w:tabs>
          <w:tab w:val="left" w:pos="1540"/>
          <w:tab w:val="left" w:pos="1541"/>
        </w:tabs>
        <w:spacing w:before="118"/>
        <w:ind w:right="202"/>
      </w:pPr>
      <w:r>
        <w:t>Develop the Safety and Health Plan initially by the PSDP before construction commences</w:t>
      </w:r>
    </w:p>
    <w:p w14:paraId="24F7BEED" w14:textId="77777777" w:rsidR="000D7444" w:rsidRDefault="00375354">
      <w:pPr>
        <w:pStyle w:val="ListParagraph"/>
        <w:numPr>
          <w:ilvl w:val="1"/>
          <w:numId w:val="2"/>
        </w:numPr>
        <w:tabs>
          <w:tab w:val="left" w:pos="1540"/>
          <w:tab w:val="left" w:pos="1541"/>
        </w:tabs>
        <w:spacing w:before="118"/>
      </w:pPr>
      <w:r>
        <w:t>Co-ordinate the implementation of the construction regulations by</w:t>
      </w:r>
      <w:r>
        <w:rPr>
          <w:spacing w:val="-19"/>
        </w:rPr>
        <w:t xml:space="preserve"> </w:t>
      </w:r>
      <w:r>
        <w:t>contractors</w:t>
      </w:r>
    </w:p>
    <w:p w14:paraId="24F7BEEE" w14:textId="77777777" w:rsidR="000D7444" w:rsidRDefault="00375354">
      <w:pPr>
        <w:pStyle w:val="ListParagraph"/>
        <w:numPr>
          <w:ilvl w:val="1"/>
          <w:numId w:val="2"/>
        </w:numPr>
        <w:tabs>
          <w:tab w:val="left" w:pos="1540"/>
          <w:tab w:val="left" w:pos="1541"/>
        </w:tabs>
        <w:spacing w:before="119"/>
      </w:pPr>
      <w:proofErr w:type="spellStart"/>
      <w:r>
        <w:t>Organise</w:t>
      </w:r>
      <w:proofErr w:type="spellEnd"/>
      <w:r>
        <w:t xml:space="preserve"> cooperation between contractors and the provision of</w:t>
      </w:r>
      <w:r>
        <w:rPr>
          <w:spacing w:val="-26"/>
        </w:rPr>
        <w:t xml:space="preserve"> </w:t>
      </w:r>
      <w:r>
        <w:t>information</w:t>
      </w:r>
    </w:p>
    <w:p w14:paraId="24F7BEEF" w14:textId="77777777" w:rsidR="000D7444" w:rsidRDefault="00375354">
      <w:pPr>
        <w:pStyle w:val="ListParagraph"/>
        <w:numPr>
          <w:ilvl w:val="1"/>
          <w:numId w:val="2"/>
        </w:numPr>
        <w:tabs>
          <w:tab w:val="left" w:pos="1540"/>
          <w:tab w:val="left" w:pos="1541"/>
        </w:tabs>
        <w:spacing w:before="116"/>
      </w:pPr>
      <w:r>
        <w:t>Co-ordinate the reporting of accidents to the</w:t>
      </w:r>
      <w:r>
        <w:rPr>
          <w:spacing w:val="-14"/>
        </w:rPr>
        <w:t xml:space="preserve"> </w:t>
      </w:r>
      <w:r>
        <w:t>Authority</w:t>
      </w:r>
    </w:p>
    <w:p w14:paraId="24F7BEF0" w14:textId="77777777" w:rsidR="000D7444" w:rsidRDefault="00375354">
      <w:pPr>
        <w:pStyle w:val="ListParagraph"/>
        <w:numPr>
          <w:ilvl w:val="1"/>
          <w:numId w:val="2"/>
        </w:numPr>
        <w:tabs>
          <w:tab w:val="left" w:pos="1540"/>
          <w:tab w:val="left" w:pos="1541"/>
        </w:tabs>
        <w:spacing w:before="118"/>
        <w:ind w:right="194"/>
      </w:pPr>
      <w:r>
        <w:t>Notify</w:t>
      </w:r>
      <w:r>
        <w:rPr>
          <w:spacing w:val="-18"/>
        </w:rPr>
        <w:t xml:space="preserve"> </w:t>
      </w:r>
      <w:r>
        <w:t>the</w:t>
      </w:r>
      <w:r>
        <w:rPr>
          <w:spacing w:val="-19"/>
        </w:rPr>
        <w:t xml:space="preserve"> </w:t>
      </w:r>
      <w:r>
        <w:t>Authority</w:t>
      </w:r>
      <w:r>
        <w:rPr>
          <w:spacing w:val="-18"/>
        </w:rPr>
        <w:t xml:space="preserve"> </w:t>
      </w:r>
      <w:r>
        <w:t>before</w:t>
      </w:r>
      <w:r>
        <w:rPr>
          <w:spacing w:val="-16"/>
        </w:rPr>
        <w:t xml:space="preserve"> </w:t>
      </w:r>
      <w:r>
        <w:t>construction</w:t>
      </w:r>
      <w:r>
        <w:rPr>
          <w:spacing w:val="-16"/>
        </w:rPr>
        <w:t xml:space="preserve"> </w:t>
      </w:r>
      <w:r>
        <w:t>where</w:t>
      </w:r>
      <w:r>
        <w:rPr>
          <w:spacing w:val="-16"/>
        </w:rPr>
        <w:t xml:space="preserve"> </w:t>
      </w:r>
      <w:r>
        <w:t>construction</w:t>
      </w:r>
      <w:r>
        <w:rPr>
          <w:spacing w:val="-12"/>
        </w:rPr>
        <w:t xml:space="preserve"> </w:t>
      </w:r>
      <w:r>
        <w:t>is</w:t>
      </w:r>
      <w:r>
        <w:rPr>
          <w:spacing w:val="-18"/>
        </w:rPr>
        <w:t xml:space="preserve"> </w:t>
      </w:r>
      <w:r>
        <w:t>likely</w:t>
      </w:r>
      <w:r>
        <w:rPr>
          <w:spacing w:val="-18"/>
        </w:rPr>
        <w:t xml:space="preserve"> </w:t>
      </w:r>
      <w:r>
        <w:t>to</w:t>
      </w:r>
      <w:r>
        <w:rPr>
          <w:spacing w:val="-21"/>
        </w:rPr>
        <w:t xml:space="preserve"> </w:t>
      </w:r>
      <w:r>
        <w:t>take</w:t>
      </w:r>
      <w:r>
        <w:rPr>
          <w:spacing w:val="-18"/>
        </w:rPr>
        <w:t xml:space="preserve"> </w:t>
      </w:r>
      <w:r>
        <w:t>more than 500 person days or 30 working</w:t>
      </w:r>
      <w:r>
        <w:rPr>
          <w:spacing w:val="-10"/>
        </w:rPr>
        <w:t xml:space="preserve"> </w:t>
      </w:r>
      <w:r>
        <w:t>days</w:t>
      </w:r>
    </w:p>
    <w:p w14:paraId="24F7BEF1" w14:textId="77777777" w:rsidR="000D7444" w:rsidRDefault="00375354">
      <w:pPr>
        <w:pStyle w:val="ListParagraph"/>
        <w:numPr>
          <w:ilvl w:val="1"/>
          <w:numId w:val="2"/>
        </w:numPr>
        <w:tabs>
          <w:tab w:val="left" w:pos="1540"/>
          <w:tab w:val="left" w:pos="1541"/>
        </w:tabs>
        <w:spacing w:before="118"/>
      </w:pPr>
      <w:r>
        <w:t>Provide information to the site safety</w:t>
      </w:r>
      <w:r>
        <w:rPr>
          <w:spacing w:val="-21"/>
        </w:rPr>
        <w:t xml:space="preserve"> </w:t>
      </w:r>
      <w:r>
        <w:t>representatives</w:t>
      </w:r>
    </w:p>
    <w:p w14:paraId="24F7BEF2" w14:textId="77777777" w:rsidR="000D7444" w:rsidRDefault="00375354">
      <w:pPr>
        <w:pStyle w:val="ListParagraph"/>
        <w:numPr>
          <w:ilvl w:val="1"/>
          <w:numId w:val="2"/>
        </w:numPr>
        <w:tabs>
          <w:tab w:val="left" w:pos="1540"/>
          <w:tab w:val="left" w:pos="1541"/>
        </w:tabs>
        <w:spacing w:before="120"/>
      </w:pPr>
      <w:r>
        <w:t>Co-ordinate the checking of safe working</w:t>
      </w:r>
      <w:r>
        <w:rPr>
          <w:spacing w:val="-13"/>
        </w:rPr>
        <w:t xml:space="preserve"> </w:t>
      </w:r>
      <w:r>
        <w:t>procedures</w:t>
      </w:r>
    </w:p>
    <w:p w14:paraId="24F7BEF3" w14:textId="77777777" w:rsidR="000D7444" w:rsidRDefault="00375354">
      <w:pPr>
        <w:pStyle w:val="ListParagraph"/>
        <w:numPr>
          <w:ilvl w:val="1"/>
          <w:numId w:val="2"/>
        </w:numPr>
        <w:tabs>
          <w:tab w:val="left" w:pos="1540"/>
          <w:tab w:val="left" w:pos="1541"/>
        </w:tabs>
        <w:spacing w:before="117"/>
      </w:pPr>
      <w:r>
        <w:t>Co-ordinate measures to restrict entry on to the</w:t>
      </w:r>
      <w:r>
        <w:rPr>
          <w:spacing w:val="-18"/>
        </w:rPr>
        <w:t xml:space="preserve"> </w:t>
      </w:r>
      <w:r>
        <w:t>site</w:t>
      </w:r>
    </w:p>
    <w:p w14:paraId="24F7BEF4" w14:textId="77777777" w:rsidR="000D7444" w:rsidRDefault="00375354">
      <w:pPr>
        <w:pStyle w:val="ListParagraph"/>
        <w:numPr>
          <w:ilvl w:val="1"/>
          <w:numId w:val="2"/>
        </w:numPr>
        <w:tabs>
          <w:tab w:val="left" w:pos="1540"/>
          <w:tab w:val="left" w:pos="1541"/>
        </w:tabs>
        <w:spacing w:before="119"/>
      </w:pPr>
      <w:r>
        <w:t>Co-ordinate the provision and maintenance of welfare</w:t>
      </w:r>
      <w:r>
        <w:rPr>
          <w:spacing w:val="-20"/>
        </w:rPr>
        <w:t xml:space="preserve"> </w:t>
      </w:r>
      <w:r>
        <w:t>facilities</w:t>
      </w:r>
    </w:p>
    <w:p w14:paraId="24F7BEF5" w14:textId="77777777" w:rsidR="000D7444" w:rsidRDefault="00375354">
      <w:pPr>
        <w:pStyle w:val="ListParagraph"/>
        <w:numPr>
          <w:ilvl w:val="1"/>
          <w:numId w:val="2"/>
        </w:numPr>
        <w:tabs>
          <w:tab w:val="left" w:pos="1540"/>
          <w:tab w:val="left" w:pos="1541"/>
        </w:tabs>
        <w:spacing w:before="116"/>
        <w:ind w:right="199"/>
        <w:jc w:val="both"/>
      </w:pPr>
      <w:r>
        <w:t>Co-ordinate arrangements to ensure that craft, general construction workers and security workers have a Safety Awareness card, e.g., Safe Pass and Construction Skills card where</w:t>
      </w:r>
      <w:r>
        <w:rPr>
          <w:spacing w:val="-12"/>
        </w:rPr>
        <w:t xml:space="preserve"> </w:t>
      </w:r>
      <w:r>
        <w:t>required</w:t>
      </w:r>
    </w:p>
    <w:p w14:paraId="24F7BEF6" w14:textId="77777777" w:rsidR="000D7444" w:rsidRDefault="00375354">
      <w:pPr>
        <w:pStyle w:val="ListParagraph"/>
        <w:numPr>
          <w:ilvl w:val="1"/>
          <w:numId w:val="2"/>
        </w:numPr>
        <w:tabs>
          <w:tab w:val="left" w:pos="1540"/>
          <w:tab w:val="left" w:pos="1541"/>
        </w:tabs>
        <w:spacing w:before="140" w:line="252" w:lineRule="exact"/>
        <w:ind w:right="196"/>
      </w:pPr>
      <w:r>
        <w:t>Co-ordinate the appointment of a site safety representative where more than 20 persons on</w:t>
      </w:r>
      <w:r>
        <w:rPr>
          <w:spacing w:val="-3"/>
        </w:rPr>
        <w:t xml:space="preserve"> </w:t>
      </w:r>
      <w:r>
        <w:t>site</w:t>
      </w:r>
    </w:p>
    <w:p w14:paraId="24F7BEF7" w14:textId="77777777" w:rsidR="000D7444" w:rsidRDefault="00375354">
      <w:pPr>
        <w:pStyle w:val="ListParagraph"/>
        <w:numPr>
          <w:ilvl w:val="1"/>
          <w:numId w:val="2"/>
        </w:numPr>
        <w:tabs>
          <w:tab w:val="left" w:pos="1540"/>
          <w:tab w:val="left" w:pos="1541"/>
        </w:tabs>
        <w:spacing w:before="117"/>
      </w:pPr>
      <w:r>
        <w:t>Appoint a safety advisor where there are more than 100 on</w:t>
      </w:r>
      <w:r>
        <w:rPr>
          <w:spacing w:val="-18"/>
        </w:rPr>
        <w:t xml:space="preserve"> </w:t>
      </w:r>
      <w:r>
        <w:t>site</w:t>
      </w:r>
    </w:p>
    <w:p w14:paraId="24F7BEF8" w14:textId="77777777" w:rsidR="000D7444" w:rsidRDefault="00375354">
      <w:pPr>
        <w:pStyle w:val="ListParagraph"/>
        <w:numPr>
          <w:ilvl w:val="1"/>
          <w:numId w:val="2"/>
        </w:numPr>
        <w:tabs>
          <w:tab w:val="left" w:pos="1540"/>
          <w:tab w:val="left" w:pos="1541"/>
        </w:tabs>
        <w:spacing w:before="117"/>
      </w:pPr>
      <w:r>
        <w:t>Provide all necessary safety file information  to the</w:t>
      </w:r>
      <w:r>
        <w:rPr>
          <w:spacing w:val="-18"/>
        </w:rPr>
        <w:t xml:space="preserve"> </w:t>
      </w:r>
      <w:r>
        <w:t>PSDP</w:t>
      </w:r>
    </w:p>
    <w:p w14:paraId="24F7BEF9" w14:textId="77777777" w:rsidR="000D7444" w:rsidRDefault="00375354">
      <w:pPr>
        <w:pStyle w:val="ListParagraph"/>
        <w:numPr>
          <w:ilvl w:val="1"/>
          <w:numId w:val="2"/>
        </w:numPr>
        <w:tabs>
          <w:tab w:val="left" w:pos="1540"/>
          <w:tab w:val="left" w:pos="1541"/>
        </w:tabs>
        <w:spacing w:before="138" w:line="252" w:lineRule="exact"/>
        <w:ind w:right="199"/>
      </w:pPr>
      <w:r>
        <w:t>Monitor the compliance of contractors and others and take corrective action where</w:t>
      </w:r>
      <w:r>
        <w:rPr>
          <w:spacing w:val="-1"/>
        </w:rPr>
        <w:t xml:space="preserve"> </w:t>
      </w:r>
      <w:r>
        <w:t>necessary</w:t>
      </w:r>
    </w:p>
    <w:p w14:paraId="24F7BEFA" w14:textId="77777777" w:rsidR="000D7444" w:rsidRDefault="00375354">
      <w:pPr>
        <w:pStyle w:val="ListParagraph"/>
        <w:numPr>
          <w:ilvl w:val="1"/>
          <w:numId w:val="2"/>
        </w:numPr>
        <w:tabs>
          <w:tab w:val="left" w:pos="1540"/>
          <w:tab w:val="left" w:pos="1541"/>
        </w:tabs>
        <w:spacing w:before="136" w:line="252" w:lineRule="exact"/>
        <w:ind w:right="197"/>
      </w:pPr>
      <w:r>
        <w:t>Notify</w:t>
      </w:r>
      <w:r>
        <w:rPr>
          <w:spacing w:val="-11"/>
        </w:rPr>
        <w:t xml:space="preserve"> </w:t>
      </w:r>
      <w:r>
        <w:t>the</w:t>
      </w:r>
      <w:r>
        <w:rPr>
          <w:spacing w:val="-10"/>
        </w:rPr>
        <w:t xml:space="preserve"> </w:t>
      </w:r>
      <w:r>
        <w:t>Authority</w:t>
      </w:r>
      <w:r>
        <w:rPr>
          <w:spacing w:val="-11"/>
        </w:rPr>
        <w:t xml:space="preserve"> </w:t>
      </w:r>
      <w:r>
        <w:t>and</w:t>
      </w:r>
      <w:r>
        <w:rPr>
          <w:spacing w:val="-11"/>
        </w:rPr>
        <w:t xml:space="preserve"> </w:t>
      </w:r>
      <w:r>
        <w:t>the</w:t>
      </w:r>
      <w:r>
        <w:rPr>
          <w:spacing w:val="-10"/>
        </w:rPr>
        <w:t xml:space="preserve"> </w:t>
      </w:r>
      <w:r>
        <w:t>client</w:t>
      </w:r>
      <w:r>
        <w:rPr>
          <w:spacing w:val="-9"/>
        </w:rPr>
        <w:t xml:space="preserve"> </w:t>
      </w:r>
      <w:r>
        <w:t>of</w:t>
      </w:r>
      <w:r>
        <w:rPr>
          <w:spacing w:val="-9"/>
        </w:rPr>
        <w:t xml:space="preserve"> </w:t>
      </w:r>
      <w:r>
        <w:t>non-compliance</w:t>
      </w:r>
      <w:r>
        <w:rPr>
          <w:spacing w:val="-10"/>
        </w:rPr>
        <w:t xml:space="preserve"> </w:t>
      </w:r>
      <w:r>
        <w:t>with</w:t>
      </w:r>
      <w:r>
        <w:rPr>
          <w:spacing w:val="-10"/>
        </w:rPr>
        <w:t xml:space="preserve"> </w:t>
      </w:r>
      <w:r>
        <w:t>any</w:t>
      </w:r>
      <w:r>
        <w:rPr>
          <w:spacing w:val="-11"/>
        </w:rPr>
        <w:t xml:space="preserve"> </w:t>
      </w:r>
      <w:r>
        <w:t>written</w:t>
      </w:r>
      <w:r>
        <w:rPr>
          <w:spacing w:val="-10"/>
        </w:rPr>
        <w:t xml:space="preserve"> </w:t>
      </w:r>
      <w:r>
        <w:t>directions issued</w:t>
      </w:r>
    </w:p>
    <w:p w14:paraId="24F7BEFB" w14:textId="77777777" w:rsidR="000D7444" w:rsidRDefault="000D7444">
      <w:pPr>
        <w:pStyle w:val="BodyText"/>
        <w:rPr>
          <w:sz w:val="24"/>
        </w:rPr>
      </w:pPr>
    </w:p>
    <w:p w14:paraId="24F7BEFC" w14:textId="77777777" w:rsidR="000D7444" w:rsidRDefault="00375354">
      <w:pPr>
        <w:pStyle w:val="BodyText"/>
        <w:spacing w:before="213"/>
        <w:ind w:left="820"/>
      </w:pPr>
      <w:r>
        <w:t>The PSCS may issue directions to designers and contractors</w:t>
      </w:r>
    </w:p>
    <w:p w14:paraId="24F7BEFD" w14:textId="77777777" w:rsidR="000D7444" w:rsidRDefault="000D7444">
      <w:pPr>
        <w:sectPr w:rsidR="000D7444">
          <w:pgSz w:w="11910" w:h="16840"/>
          <w:pgMar w:top="2460" w:right="1240" w:bottom="240" w:left="1340" w:header="1695" w:footer="45" w:gutter="0"/>
          <w:cols w:space="720"/>
        </w:sectPr>
      </w:pPr>
    </w:p>
    <w:p w14:paraId="24F7BEFE" w14:textId="77777777" w:rsidR="000D7444" w:rsidRDefault="000D7444">
      <w:pPr>
        <w:pStyle w:val="BodyText"/>
        <w:spacing w:before="4"/>
        <w:rPr>
          <w:sz w:val="23"/>
        </w:rPr>
      </w:pPr>
    </w:p>
    <w:p w14:paraId="24F7BEFF" w14:textId="77777777" w:rsidR="000D7444" w:rsidRDefault="00375354">
      <w:pPr>
        <w:pStyle w:val="Heading1"/>
        <w:spacing w:before="94"/>
        <w:ind w:left="3763" w:right="3860" w:firstLine="0"/>
        <w:jc w:val="center"/>
      </w:pPr>
      <w:r>
        <w:rPr>
          <w:u w:val="thick"/>
        </w:rPr>
        <w:t>APPENDIX 3</w:t>
      </w:r>
    </w:p>
    <w:p w14:paraId="24F7BF00" w14:textId="77777777" w:rsidR="000D7444" w:rsidRDefault="000D7444">
      <w:pPr>
        <w:pStyle w:val="BodyText"/>
        <w:rPr>
          <w:b/>
          <w:sz w:val="20"/>
        </w:rPr>
      </w:pPr>
    </w:p>
    <w:p w14:paraId="24F7BF01" w14:textId="77777777" w:rsidR="000D7444" w:rsidRDefault="000D7444">
      <w:pPr>
        <w:pStyle w:val="BodyText"/>
        <w:spacing w:before="8"/>
        <w:rPr>
          <w:b/>
        </w:rPr>
      </w:pPr>
    </w:p>
    <w:p w14:paraId="24F7BF02" w14:textId="77777777" w:rsidR="000D7444" w:rsidRDefault="00375354">
      <w:pPr>
        <w:ind w:left="1509"/>
        <w:rPr>
          <w:b/>
        </w:rPr>
      </w:pPr>
      <w:r>
        <w:rPr>
          <w:b/>
        </w:rPr>
        <w:t>Suggested Contents of Site Specific Safety and Health Plan</w:t>
      </w:r>
    </w:p>
    <w:p w14:paraId="24F7BF03" w14:textId="77777777" w:rsidR="000D7444" w:rsidRDefault="000D7444">
      <w:pPr>
        <w:pStyle w:val="BodyText"/>
        <w:rPr>
          <w:b/>
          <w:sz w:val="24"/>
        </w:rPr>
      </w:pPr>
    </w:p>
    <w:p w14:paraId="24F7BF04" w14:textId="77777777" w:rsidR="000D7444" w:rsidRDefault="000D7444">
      <w:pPr>
        <w:pStyle w:val="BodyText"/>
        <w:spacing w:before="1"/>
        <w:rPr>
          <w:b/>
          <w:sz w:val="19"/>
        </w:rPr>
      </w:pPr>
    </w:p>
    <w:p w14:paraId="24F7BF05" w14:textId="77777777" w:rsidR="000D7444" w:rsidRDefault="00375354">
      <w:pPr>
        <w:ind w:left="100"/>
        <w:rPr>
          <w:i/>
        </w:rPr>
      </w:pPr>
      <w:r>
        <w:rPr>
          <w:i/>
          <w:u w:val="single"/>
        </w:rPr>
        <w:t>Description of Project</w:t>
      </w:r>
    </w:p>
    <w:p w14:paraId="24F7BF06" w14:textId="77777777" w:rsidR="000D7444" w:rsidRDefault="00375354">
      <w:pPr>
        <w:pStyle w:val="ListParagraph"/>
        <w:numPr>
          <w:ilvl w:val="1"/>
          <w:numId w:val="2"/>
        </w:numPr>
        <w:tabs>
          <w:tab w:val="left" w:pos="1540"/>
          <w:tab w:val="left" w:pos="1541"/>
        </w:tabs>
        <w:spacing w:before="121"/>
      </w:pPr>
      <w:r>
        <w:t>project description and program</w:t>
      </w:r>
      <w:r>
        <w:rPr>
          <w:spacing w:val="-13"/>
        </w:rPr>
        <w:t xml:space="preserve"> </w:t>
      </w:r>
      <w:r>
        <w:t>details,</w:t>
      </w:r>
    </w:p>
    <w:p w14:paraId="24F7BF07" w14:textId="77777777" w:rsidR="000D7444" w:rsidRDefault="00375354">
      <w:pPr>
        <w:pStyle w:val="ListParagraph"/>
        <w:numPr>
          <w:ilvl w:val="1"/>
          <w:numId w:val="2"/>
        </w:numPr>
        <w:tabs>
          <w:tab w:val="left" w:pos="1540"/>
          <w:tab w:val="left" w:pos="1541"/>
        </w:tabs>
        <w:spacing w:before="116"/>
        <w:ind w:right="632"/>
      </w:pPr>
      <w:r>
        <w:t>details of client, designers, Process Supervisor Design Process and other consultants,</w:t>
      </w:r>
    </w:p>
    <w:p w14:paraId="24F7BF08" w14:textId="77777777" w:rsidR="000D7444" w:rsidRDefault="00375354">
      <w:pPr>
        <w:pStyle w:val="ListParagraph"/>
        <w:numPr>
          <w:ilvl w:val="1"/>
          <w:numId w:val="2"/>
        </w:numPr>
        <w:tabs>
          <w:tab w:val="left" w:pos="1540"/>
          <w:tab w:val="left" w:pos="1541"/>
        </w:tabs>
        <w:spacing w:before="118"/>
      </w:pPr>
      <w:r>
        <w:t>extent and location of existing records and</w:t>
      </w:r>
      <w:r>
        <w:rPr>
          <w:spacing w:val="-13"/>
        </w:rPr>
        <w:t xml:space="preserve"> </w:t>
      </w:r>
      <w:r>
        <w:t>plans,</w:t>
      </w:r>
    </w:p>
    <w:p w14:paraId="24F7BF09" w14:textId="77777777" w:rsidR="000D7444" w:rsidRDefault="00375354">
      <w:pPr>
        <w:pStyle w:val="ListParagraph"/>
        <w:numPr>
          <w:ilvl w:val="1"/>
          <w:numId w:val="2"/>
        </w:numPr>
        <w:tabs>
          <w:tab w:val="left" w:pos="1540"/>
          <w:tab w:val="left" w:pos="1541"/>
        </w:tabs>
        <w:spacing w:before="139" w:line="252" w:lineRule="exact"/>
        <w:ind w:right="201"/>
      </w:pPr>
      <w:r>
        <w:t>arrangements for communication with Designers, PSCS and others as appropriate</w:t>
      </w:r>
    </w:p>
    <w:p w14:paraId="24F7BF0A" w14:textId="77777777" w:rsidR="000D7444" w:rsidRDefault="000D7444">
      <w:pPr>
        <w:pStyle w:val="BodyText"/>
        <w:rPr>
          <w:sz w:val="24"/>
        </w:rPr>
      </w:pPr>
    </w:p>
    <w:p w14:paraId="24F7BF0B" w14:textId="77777777" w:rsidR="000D7444" w:rsidRDefault="00375354">
      <w:pPr>
        <w:spacing w:before="214"/>
        <w:ind w:left="100"/>
        <w:rPr>
          <w:i/>
        </w:rPr>
      </w:pPr>
      <w:r>
        <w:rPr>
          <w:i/>
          <w:u w:val="single"/>
        </w:rPr>
        <w:t>Clients Considerations and Management Requirements</w:t>
      </w:r>
    </w:p>
    <w:p w14:paraId="24F7BF0C" w14:textId="17FAB461" w:rsidR="000D7444" w:rsidRDefault="00375354">
      <w:pPr>
        <w:pStyle w:val="ListParagraph"/>
        <w:numPr>
          <w:ilvl w:val="1"/>
          <w:numId w:val="2"/>
        </w:numPr>
        <w:tabs>
          <w:tab w:val="left" w:pos="1540"/>
          <w:tab w:val="left" w:pos="1541"/>
        </w:tabs>
        <w:spacing w:before="121"/>
      </w:pPr>
      <w:r>
        <w:t>structure and</w:t>
      </w:r>
      <w:r>
        <w:rPr>
          <w:spacing w:val="-9"/>
        </w:rPr>
        <w:t xml:space="preserve"> </w:t>
      </w:r>
      <w:r>
        <w:t>organi</w:t>
      </w:r>
      <w:r w:rsidR="009B4BE2">
        <w:t>z</w:t>
      </w:r>
      <w:r>
        <w:t>ation</w:t>
      </w:r>
    </w:p>
    <w:p w14:paraId="24F7BF0D" w14:textId="77777777" w:rsidR="000D7444" w:rsidRDefault="00375354">
      <w:pPr>
        <w:pStyle w:val="ListParagraph"/>
        <w:numPr>
          <w:ilvl w:val="1"/>
          <w:numId w:val="2"/>
        </w:numPr>
        <w:tabs>
          <w:tab w:val="left" w:pos="1540"/>
          <w:tab w:val="left" w:pos="1541"/>
        </w:tabs>
        <w:spacing w:before="117"/>
        <w:ind w:right="706"/>
      </w:pPr>
      <w:r>
        <w:t>safety objectives for the project and the arrangements for monitoring and review</w:t>
      </w:r>
    </w:p>
    <w:p w14:paraId="24F7BF0E" w14:textId="38599F81" w:rsidR="000D7444" w:rsidRDefault="00375354">
      <w:pPr>
        <w:pStyle w:val="ListParagraph"/>
        <w:numPr>
          <w:ilvl w:val="1"/>
          <w:numId w:val="2"/>
        </w:numPr>
        <w:tabs>
          <w:tab w:val="left" w:pos="1540"/>
          <w:tab w:val="left" w:pos="1541"/>
        </w:tabs>
        <w:spacing w:before="118"/>
      </w:pPr>
      <w:r>
        <w:t>permits and authori</w:t>
      </w:r>
      <w:r w:rsidR="009B4BE2">
        <w:t>z</w:t>
      </w:r>
      <w:r>
        <w:t>ation</w:t>
      </w:r>
      <w:r>
        <w:rPr>
          <w:spacing w:val="-16"/>
        </w:rPr>
        <w:t xml:space="preserve"> </w:t>
      </w:r>
      <w:r>
        <w:t>requirements</w:t>
      </w:r>
    </w:p>
    <w:p w14:paraId="24F7BF0F" w14:textId="77777777" w:rsidR="000D7444" w:rsidRDefault="00375354">
      <w:pPr>
        <w:pStyle w:val="ListParagraph"/>
        <w:numPr>
          <w:ilvl w:val="1"/>
          <w:numId w:val="2"/>
        </w:numPr>
        <w:tabs>
          <w:tab w:val="left" w:pos="1540"/>
          <w:tab w:val="left" w:pos="1541"/>
        </w:tabs>
        <w:spacing w:before="119"/>
      </w:pPr>
      <w:r>
        <w:t>emergency</w:t>
      </w:r>
      <w:r>
        <w:rPr>
          <w:spacing w:val="-2"/>
        </w:rPr>
        <w:t xml:space="preserve"> </w:t>
      </w:r>
      <w:r>
        <w:t>procedures</w:t>
      </w:r>
    </w:p>
    <w:p w14:paraId="24F7BF10" w14:textId="77777777" w:rsidR="000D7444" w:rsidRDefault="00375354">
      <w:pPr>
        <w:pStyle w:val="ListParagraph"/>
        <w:numPr>
          <w:ilvl w:val="1"/>
          <w:numId w:val="2"/>
        </w:numPr>
        <w:tabs>
          <w:tab w:val="left" w:pos="1540"/>
          <w:tab w:val="left" w:pos="1541"/>
        </w:tabs>
        <w:spacing w:before="117"/>
        <w:ind w:right="378"/>
      </w:pPr>
      <w:r>
        <w:t>site rules and other restrictions on contractors, suppliers and others, e.g., access arrangements to those parts of the site which continue to be used</w:t>
      </w:r>
      <w:r>
        <w:rPr>
          <w:spacing w:val="-25"/>
        </w:rPr>
        <w:t xml:space="preserve"> </w:t>
      </w:r>
      <w:r>
        <w:t>by the</w:t>
      </w:r>
      <w:r>
        <w:rPr>
          <w:spacing w:val="-3"/>
        </w:rPr>
        <w:t xml:space="preserve"> </w:t>
      </w:r>
      <w:r>
        <w:t>client</w:t>
      </w:r>
    </w:p>
    <w:p w14:paraId="24F7BF11" w14:textId="77777777" w:rsidR="000D7444" w:rsidRDefault="00375354">
      <w:pPr>
        <w:pStyle w:val="ListParagraph"/>
        <w:numPr>
          <w:ilvl w:val="1"/>
          <w:numId w:val="2"/>
        </w:numPr>
        <w:tabs>
          <w:tab w:val="left" w:pos="1540"/>
          <w:tab w:val="left" w:pos="1541"/>
        </w:tabs>
        <w:spacing w:before="121"/>
      </w:pPr>
      <w:r>
        <w:t>activities on or adjacent to the site during</w:t>
      </w:r>
      <w:r>
        <w:rPr>
          <w:spacing w:val="-14"/>
        </w:rPr>
        <w:t xml:space="preserve"> </w:t>
      </w:r>
      <w:r>
        <w:t>works</w:t>
      </w:r>
    </w:p>
    <w:p w14:paraId="24F7BF12" w14:textId="77777777" w:rsidR="000D7444" w:rsidRDefault="00375354">
      <w:pPr>
        <w:pStyle w:val="ListParagraph"/>
        <w:numPr>
          <w:ilvl w:val="1"/>
          <w:numId w:val="2"/>
        </w:numPr>
        <w:tabs>
          <w:tab w:val="left" w:pos="1540"/>
          <w:tab w:val="left" w:pos="1541"/>
        </w:tabs>
        <w:spacing w:before="117"/>
      </w:pPr>
      <w:r>
        <w:t>arrangements for liaisons between</w:t>
      </w:r>
      <w:r>
        <w:rPr>
          <w:spacing w:val="-15"/>
        </w:rPr>
        <w:t xml:space="preserve"> </w:t>
      </w:r>
      <w:r>
        <w:t>parties</w:t>
      </w:r>
    </w:p>
    <w:p w14:paraId="24F7BF13" w14:textId="77777777" w:rsidR="000D7444" w:rsidRDefault="00375354">
      <w:pPr>
        <w:pStyle w:val="ListParagraph"/>
        <w:numPr>
          <w:ilvl w:val="1"/>
          <w:numId w:val="2"/>
        </w:numPr>
        <w:tabs>
          <w:tab w:val="left" w:pos="1540"/>
          <w:tab w:val="left" w:pos="1541"/>
        </w:tabs>
        <w:spacing w:before="120"/>
      </w:pPr>
      <w:r>
        <w:t>security</w:t>
      </w:r>
      <w:r>
        <w:rPr>
          <w:spacing w:val="-6"/>
        </w:rPr>
        <w:t xml:space="preserve"> </w:t>
      </w:r>
      <w:r>
        <w:t>arrangements</w:t>
      </w:r>
    </w:p>
    <w:p w14:paraId="24F7BF14" w14:textId="77777777" w:rsidR="000D7444" w:rsidRDefault="000D7444">
      <w:pPr>
        <w:pStyle w:val="BodyText"/>
        <w:rPr>
          <w:sz w:val="26"/>
        </w:rPr>
      </w:pPr>
    </w:p>
    <w:p w14:paraId="24F7BF15" w14:textId="77777777" w:rsidR="000D7444" w:rsidRDefault="00375354">
      <w:pPr>
        <w:spacing w:before="192"/>
        <w:ind w:left="100"/>
        <w:rPr>
          <w:i/>
        </w:rPr>
      </w:pPr>
      <w:r>
        <w:rPr>
          <w:i/>
          <w:u w:val="single"/>
        </w:rPr>
        <w:t>Environmental Restrictions and Existing On-site Risks</w:t>
      </w:r>
    </w:p>
    <w:p w14:paraId="24F7BF16" w14:textId="77777777" w:rsidR="000D7444" w:rsidRDefault="000D7444">
      <w:pPr>
        <w:pStyle w:val="BodyText"/>
        <w:rPr>
          <w:i/>
          <w:sz w:val="20"/>
        </w:rPr>
      </w:pPr>
    </w:p>
    <w:p w14:paraId="24F7BF17" w14:textId="77777777" w:rsidR="000D7444" w:rsidRDefault="000D7444">
      <w:pPr>
        <w:pStyle w:val="BodyText"/>
        <w:spacing w:before="9"/>
        <w:rPr>
          <w:i/>
        </w:rPr>
      </w:pPr>
    </w:p>
    <w:p w14:paraId="24F7BF18" w14:textId="77777777" w:rsidR="000D7444" w:rsidRDefault="00375354">
      <w:pPr>
        <w:pStyle w:val="ListParagraph"/>
        <w:numPr>
          <w:ilvl w:val="0"/>
          <w:numId w:val="1"/>
        </w:numPr>
        <w:tabs>
          <w:tab w:val="left" w:pos="820"/>
          <w:tab w:val="left" w:pos="821"/>
        </w:tabs>
        <w:jc w:val="left"/>
      </w:pPr>
      <w:r>
        <w:t>Safety hazards,</w:t>
      </w:r>
      <w:r>
        <w:rPr>
          <w:spacing w:val="-9"/>
        </w:rPr>
        <w:t xml:space="preserve"> </w:t>
      </w:r>
      <w:r>
        <w:t>including:</w:t>
      </w:r>
    </w:p>
    <w:p w14:paraId="24F7BF19" w14:textId="77777777" w:rsidR="000D7444" w:rsidRDefault="00375354">
      <w:pPr>
        <w:pStyle w:val="ListParagraph"/>
        <w:numPr>
          <w:ilvl w:val="1"/>
          <w:numId w:val="1"/>
        </w:numPr>
        <w:tabs>
          <w:tab w:val="left" w:pos="1540"/>
          <w:tab w:val="left" w:pos="1541"/>
        </w:tabs>
        <w:spacing w:before="118"/>
      </w:pPr>
      <w:r>
        <w:t>boundaries and access, including temporary</w:t>
      </w:r>
      <w:r>
        <w:rPr>
          <w:spacing w:val="-10"/>
        </w:rPr>
        <w:t xml:space="preserve"> </w:t>
      </w:r>
      <w:r>
        <w:t>access</w:t>
      </w:r>
    </w:p>
    <w:p w14:paraId="24F7BF1A" w14:textId="77777777" w:rsidR="000D7444" w:rsidRDefault="00375354">
      <w:pPr>
        <w:pStyle w:val="ListParagraph"/>
        <w:numPr>
          <w:ilvl w:val="1"/>
          <w:numId w:val="1"/>
        </w:numPr>
        <w:tabs>
          <w:tab w:val="left" w:pos="1540"/>
          <w:tab w:val="left" w:pos="1541"/>
        </w:tabs>
        <w:spacing w:before="119"/>
      </w:pPr>
      <w:r>
        <w:t>adjacent land use</w:t>
      </w:r>
    </w:p>
    <w:p w14:paraId="24F7BF1B" w14:textId="77777777" w:rsidR="000D7444" w:rsidRDefault="00375354">
      <w:pPr>
        <w:pStyle w:val="ListParagraph"/>
        <w:numPr>
          <w:ilvl w:val="1"/>
          <w:numId w:val="1"/>
        </w:numPr>
        <w:tabs>
          <w:tab w:val="left" w:pos="1540"/>
          <w:tab w:val="left" w:pos="1541"/>
        </w:tabs>
        <w:spacing w:before="116"/>
      </w:pPr>
      <w:r>
        <w:t>existing storage of hazardous</w:t>
      </w:r>
      <w:r>
        <w:rPr>
          <w:spacing w:val="-11"/>
        </w:rPr>
        <w:t xml:space="preserve"> </w:t>
      </w:r>
      <w:r>
        <w:t>materials</w:t>
      </w:r>
    </w:p>
    <w:p w14:paraId="24F7BF1C" w14:textId="77777777" w:rsidR="000D7444" w:rsidRDefault="00375354">
      <w:pPr>
        <w:pStyle w:val="ListParagraph"/>
        <w:numPr>
          <w:ilvl w:val="1"/>
          <w:numId w:val="1"/>
        </w:numPr>
        <w:tabs>
          <w:tab w:val="left" w:pos="1540"/>
          <w:tab w:val="left" w:pos="1541"/>
        </w:tabs>
        <w:spacing w:before="119"/>
      </w:pPr>
      <w:r>
        <w:t>location of existing services – water, electricity, gas,</w:t>
      </w:r>
      <w:r>
        <w:rPr>
          <w:spacing w:val="-17"/>
        </w:rPr>
        <w:t xml:space="preserve"> </w:t>
      </w:r>
      <w:proofErr w:type="spellStart"/>
      <w:r>
        <w:t>etc</w:t>
      </w:r>
      <w:proofErr w:type="spellEnd"/>
    </w:p>
    <w:p w14:paraId="24F7BF1D" w14:textId="77777777" w:rsidR="000D7444" w:rsidRDefault="00375354">
      <w:pPr>
        <w:pStyle w:val="ListParagraph"/>
        <w:numPr>
          <w:ilvl w:val="1"/>
          <w:numId w:val="1"/>
        </w:numPr>
        <w:tabs>
          <w:tab w:val="left" w:pos="1540"/>
          <w:tab w:val="left" w:pos="1541"/>
        </w:tabs>
        <w:spacing w:before="119"/>
      </w:pPr>
      <w:r>
        <w:t>ground</w:t>
      </w:r>
      <w:r>
        <w:rPr>
          <w:spacing w:val="-2"/>
        </w:rPr>
        <w:t xml:space="preserve"> </w:t>
      </w:r>
      <w:r>
        <w:t>conditions</w:t>
      </w:r>
    </w:p>
    <w:p w14:paraId="24F7BF1E" w14:textId="77777777" w:rsidR="000D7444" w:rsidRDefault="00375354">
      <w:pPr>
        <w:pStyle w:val="ListParagraph"/>
        <w:numPr>
          <w:ilvl w:val="1"/>
          <w:numId w:val="1"/>
        </w:numPr>
        <w:tabs>
          <w:tab w:val="left" w:pos="1540"/>
          <w:tab w:val="left" w:pos="1541"/>
        </w:tabs>
        <w:spacing w:before="116"/>
      </w:pPr>
      <w:r>
        <w:t>existing structures – stability, or fragile</w:t>
      </w:r>
      <w:r>
        <w:rPr>
          <w:spacing w:val="-21"/>
        </w:rPr>
        <w:t xml:space="preserve"> </w:t>
      </w:r>
      <w:r>
        <w:t>materials</w:t>
      </w:r>
    </w:p>
    <w:p w14:paraId="24F7BF1F" w14:textId="77777777" w:rsidR="000D7444" w:rsidRDefault="000D7444">
      <w:pPr>
        <w:sectPr w:rsidR="000D7444">
          <w:pgSz w:w="11910" w:h="16840"/>
          <w:pgMar w:top="2460" w:right="1240" w:bottom="240" w:left="1340" w:header="1695" w:footer="45" w:gutter="0"/>
          <w:cols w:space="720"/>
        </w:sectPr>
      </w:pPr>
    </w:p>
    <w:p w14:paraId="24F7BF20" w14:textId="77777777" w:rsidR="000D7444" w:rsidRDefault="000D7444">
      <w:pPr>
        <w:pStyle w:val="BodyText"/>
        <w:rPr>
          <w:sz w:val="20"/>
        </w:rPr>
      </w:pPr>
    </w:p>
    <w:p w14:paraId="24F7BF21" w14:textId="77777777" w:rsidR="000D7444" w:rsidRDefault="000D7444">
      <w:pPr>
        <w:pStyle w:val="BodyText"/>
        <w:rPr>
          <w:sz w:val="20"/>
        </w:rPr>
      </w:pPr>
    </w:p>
    <w:p w14:paraId="24F7BF22" w14:textId="77777777" w:rsidR="000D7444" w:rsidRDefault="000D7444">
      <w:pPr>
        <w:pStyle w:val="BodyText"/>
        <w:spacing w:before="10"/>
        <w:rPr>
          <w:sz w:val="15"/>
        </w:rPr>
      </w:pPr>
    </w:p>
    <w:p w14:paraId="24F7BF23" w14:textId="77777777" w:rsidR="000D7444" w:rsidRDefault="00375354">
      <w:pPr>
        <w:pStyle w:val="ListParagraph"/>
        <w:numPr>
          <w:ilvl w:val="0"/>
          <w:numId w:val="1"/>
        </w:numPr>
        <w:tabs>
          <w:tab w:val="left" w:pos="1180"/>
          <w:tab w:val="left" w:pos="1181"/>
        </w:tabs>
        <w:spacing w:before="94"/>
        <w:ind w:left="1180"/>
        <w:jc w:val="left"/>
      </w:pPr>
      <w:r>
        <w:t>Health hazards</w:t>
      </w:r>
      <w:r>
        <w:rPr>
          <w:spacing w:val="-7"/>
        </w:rPr>
        <w:t xml:space="preserve"> </w:t>
      </w:r>
      <w:r>
        <w:t>including:</w:t>
      </w:r>
    </w:p>
    <w:p w14:paraId="24F7BF24" w14:textId="77777777" w:rsidR="000D7444" w:rsidRDefault="000D7444">
      <w:pPr>
        <w:pStyle w:val="BodyText"/>
        <w:rPr>
          <w:sz w:val="24"/>
        </w:rPr>
      </w:pPr>
    </w:p>
    <w:p w14:paraId="24F7BF25" w14:textId="77777777" w:rsidR="000D7444" w:rsidRDefault="000D7444">
      <w:pPr>
        <w:pStyle w:val="BodyText"/>
        <w:spacing w:before="9"/>
        <w:rPr>
          <w:sz w:val="18"/>
        </w:rPr>
      </w:pPr>
    </w:p>
    <w:p w14:paraId="24F7BF26" w14:textId="77777777" w:rsidR="000D7444" w:rsidRDefault="00375354">
      <w:pPr>
        <w:pStyle w:val="ListParagraph"/>
        <w:numPr>
          <w:ilvl w:val="1"/>
          <w:numId w:val="1"/>
        </w:numPr>
        <w:tabs>
          <w:tab w:val="left" w:pos="1540"/>
          <w:tab w:val="left" w:pos="1541"/>
        </w:tabs>
      </w:pPr>
      <w:r>
        <w:t>asbestos, including results of</w:t>
      </w:r>
      <w:r>
        <w:rPr>
          <w:spacing w:val="-12"/>
        </w:rPr>
        <w:t xml:space="preserve"> </w:t>
      </w:r>
      <w:r>
        <w:t>surveys</w:t>
      </w:r>
    </w:p>
    <w:p w14:paraId="24F7BF27" w14:textId="77777777" w:rsidR="000D7444" w:rsidRDefault="00375354">
      <w:pPr>
        <w:pStyle w:val="ListParagraph"/>
        <w:numPr>
          <w:ilvl w:val="1"/>
          <w:numId w:val="1"/>
        </w:numPr>
        <w:tabs>
          <w:tab w:val="left" w:pos="1540"/>
          <w:tab w:val="left" w:pos="1541"/>
        </w:tabs>
        <w:spacing w:before="116"/>
      </w:pPr>
      <w:r>
        <w:t>existing storage of hazardous</w:t>
      </w:r>
      <w:r>
        <w:rPr>
          <w:spacing w:val="-11"/>
        </w:rPr>
        <w:t xml:space="preserve"> </w:t>
      </w:r>
      <w:r>
        <w:t>materials</w:t>
      </w:r>
    </w:p>
    <w:p w14:paraId="24F7BF28" w14:textId="77777777" w:rsidR="000D7444" w:rsidRDefault="00375354">
      <w:pPr>
        <w:pStyle w:val="ListParagraph"/>
        <w:numPr>
          <w:ilvl w:val="1"/>
          <w:numId w:val="1"/>
        </w:numPr>
        <w:tabs>
          <w:tab w:val="left" w:pos="1540"/>
          <w:tab w:val="left" w:pos="1541"/>
        </w:tabs>
        <w:spacing w:before="119"/>
      </w:pPr>
      <w:r>
        <w:t>contaminated land, including results of</w:t>
      </w:r>
      <w:r>
        <w:rPr>
          <w:spacing w:val="-13"/>
        </w:rPr>
        <w:t xml:space="preserve"> </w:t>
      </w:r>
      <w:r>
        <w:t>surveys</w:t>
      </w:r>
    </w:p>
    <w:p w14:paraId="24F7BF29" w14:textId="77777777" w:rsidR="000D7444" w:rsidRDefault="00375354">
      <w:pPr>
        <w:pStyle w:val="ListParagraph"/>
        <w:numPr>
          <w:ilvl w:val="1"/>
          <w:numId w:val="1"/>
        </w:numPr>
        <w:tabs>
          <w:tab w:val="left" w:pos="1540"/>
          <w:tab w:val="left" w:pos="1541"/>
        </w:tabs>
        <w:spacing w:before="118"/>
      </w:pPr>
      <w:r>
        <w:t>existing structures hazardous</w:t>
      </w:r>
      <w:r>
        <w:rPr>
          <w:spacing w:val="-8"/>
        </w:rPr>
        <w:t xml:space="preserve"> </w:t>
      </w:r>
      <w:r>
        <w:t>materials</w:t>
      </w:r>
    </w:p>
    <w:p w14:paraId="24F7BF2A" w14:textId="77777777" w:rsidR="000D7444" w:rsidRDefault="00375354">
      <w:pPr>
        <w:pStyle w:val="ListParagraph"/>
        <w:numPr>
          <w:ilvl w:val="1"/>
          <w:numId w:val="1"/>
        </w:numPr>
        <w:tabs>
          <w:tab w:val="left" w:pos="1540"/>
          <w:tab w:val="left" w:pos="1541"/>
        </w:tabs>
        <w:spacing w:before="116"/>
      </w:pPr>
      <w:r>
        <w:t>health risks arising from clients</w:t>
      </w:r>
      <w:r>
        <w:rPr>
          <w:spacing w:val="-17"/>
        </w:rPr>
        <w:t xml:space="preserve"> </w:t>
      </w:r>
      <w:r>
        <w:t>activities</w:t>
      </w:r>
    </w:p>
    <w:p w14:paraId="24F7BF2B" w14:textId="77777777" w:rsidR="000D7444" w:rsidRDefault="000D7444">
      <w:pPr>
        <w:pStyle w:val="BodyText"/>
        <w:rPr>
          <w:sz w:val="26"/>
        </w:rPr>
      </w:pPr>
    </w:p>
    <w:p w14:paraId="24F7BF2C" w14:textId="77777777" w:rsidR="000D7444" w:rsidRDefault="00375354">
      <w:pPr>
        <w:spacing w:before="192"/>
        <w:ind w:left="100"/>
        <w:rPr>
          <w:i/>
        </w:rPr>
      </w:pPr>
      <w:r>
        <w:rPr>
          <w:i/>
          <w:u w:val="single"/>
        </w:rPr>
        <w:t>Significant design and construction hazards</w:t>
      </w:r>
    </w:p>
    <w:p w14:paraId="24F7BF2D" w14:textId="77777777" w:rsidR="000D7444" w:rsidRDefault="000D7444">
      <w:pPr>
        <w:pStyle w:val="BodyText"/>
        <w:rPr>
          <w:i/>
          <w:sz w:val="20"/>
        </w:rPr>
      </w:pPr>
    </w:p>
    <w:p w14:paraId="24F7BF2E" w14:textId="77777777" w:rsidR="000D7444" w:rsidRDefault="000D7444">
      <w:pPr>
        <w:pStyle w:val="BodyText"/>
        <w:spacing w:before="9"/>
        <w:rPr>
          <w:i/>
        </w:rPr>
      </w:pPr>
    </w:p>
    <w:p w14:paraId="24F7BF2F" w14:textId="77777777" w:rsidR="000D7444" w:rsidRDefault="00375354">
      <w:pPr>
        <w:pStyle w:val="ListParagraph"/>
        <w:numPr>
          <w:ilvl w:val="1"/>
          <w:numId w:val="1"/>
        </w:numPr>
        <w:tabs>
          <w:tab w:val="left" w:pos="1540"/>
          <w:tab w:val="left" w:pos="1541"/>
        </w:tabs>
      </w:pPr>
      <w:r>
        <w:t>design assumptions and control</w:t>
      </w:r>
      <w:r>
        <w:rPr>
          <w:spacing w:val="-10"/>
        </w:rPr>
        <w:t xml:space="preserve"> </w:t>
      </w:r>
      <w:r>
        <w:t>measures</w:t>
      </w:r>
    </w:p>
    <w:p w14:paraId="24F7BF30" w14:textId="77777777" w:rsidR="000D7444" w:rsidRDefault="00375354">
      <w:pPr>
        <w:pStyle w:val="ListParagraph"/>
        <w:numPr>
          <w:ilvl w:val="1"/>
          <w:numId w:val="1"/>
        </w:numPr>
        <w:tabs>
          <w:tab w:val="left" w:pos="1540"/>
          <w:tab w:val="left" w:pos="1541"/>
        </w:tabs>
        <w:spacing w:before="138" w:line="252" w:lineRule="exact"/>
        <w:ind w:right="423"/>
      </w:pPr>
      <w:r>
        <w:t>arrangements for co-ordination of ongoing design work and handling design changes</w:t>
      </w:r>
    </w:p>
    <w:p w14:paraId="24F7BF31" w14:textId="77777777" w:rsidR="000D7444" w:rsidRDefault="00375354">
      <w:pPr>
        <w:pStyle w:val="ListParagraph"/>
        <w:numPr>
          <w:ilvl w:val="1"/>
          <w:numId w:val="1"/>
        </w:numPr>
        <w:tabs>
          <w:tab w:val="left" w:pos="1540"/>
          <w:tab w:val="left" w:pos="1541"/>
        </w:tabs>
        <w:spacing w:before="117"/>
      </w:pPr>
      <w:r>
        <w:t>information on significant safety and health risks identified during</w:t>
      </w:r>
      <w:r>
        <w:rPr>
          <w:spacing w:val="-23"/>
        </w:rPr>
        <w:t xml:space="preserve"> </w:t>
      </w:r>
      <w:r>
        <w:t>design</w:t>
      </w:r>
    </w:p>
    <w:p w14:paraId="24F7BF32" w14:textId="77777777" w:rsidR="000D7444" w:rsidRDefault="00375354">
      <w:pPr>
        <w:pStyle w:val="ListParagraph"/>
        <w:numPr>
          <w:ilvl w:val="1"/>
          <w:numId w:val="1"/>
        </w:numPr>
        <w:tabs>
          <w:tab w:val="left" w:pos="1540"/>
          <w:tab w:val="left" w:pos="1541"/>
        </w:tabs>
        <w:spacing w:before="117"/>
      </w:pPr>
      <w:r>
        <w:t>materials requiring particular</w:t>
      </w:r>
      <w:r>
        <w:rPr>
          <w:spacing w:val="-17"/>
        </w:rPr>
        <w:t xml:space="preserve"> </w:t>
      </w:r>
      <w:r>
        <w:t>precautions</w:t>
      </w:r>
    </w:p>
    <w:p w14:paraId="24F7BF33" w14:textId="77777777" w:rsidR="000D7444" w:rsidRDefault="000D7444">
      <w:pPr>
        <w:sectPr w:rsidR="000D7444">
          <w:pgSz w:w="11910" w:h="16840"/>
          <w:pgMar w:top="2460" w:right="1240" w:bottom="240" w:left="1340" w:header="1695" w:footer="45" w:gutter="0"/>
          <w:cols w:space="720"/>
        </w:sectPr>
      </w:pPr>
    </w:p>
    <w:p w14:paraId="24F7BF34" w14:textId="77777777" w:rsidR="000D7444" w:rsidRDefault="000D7444">
      <w:pPr>
        <w:pStyle w:val="BodyText"/>
        <w:spacing w:before="4"/>
        <w:rPr>
          <w:sz w:val="23"/>
        </w:rPr>
      </w:pPr>
    </w:p>
    <w:p w14:paraId="24F7BF35" w14:textId="14444C0C" w:rsidR="000D7444" w:rsidRDefault="00375354">
      <w:pPr>
        <w:pStyle w:val="Heading1"/>
        <w:spacing w:before="94"/>
        <w:ind w:left="1377" w:firstLine="0"/>
      </w:pPr>
      <w:r>
        <w:t>Appendix 4 –  Works Location</w:t>
      </w:r>
    </w:p>
    <w:p w14:paraId="72EF0616" w14:textId="20345F07" w:rsidR="00BF69D2" w:rsidRDefault="00BF69D2">
      <w:pPr>
        <w:pStyle w:val="Heading1"/>
        <w:spacing w:before="94"/>
        <w:ind w:left="1377" w:firstLine="0"/>
      </w:pPr>
    </w:p>
    <w:p w14:paraId="24F7BF36" w14:textId="0B989216" w:rsidR="000D7444" w:rsidRDefault="00234BD7">
      <w:pPr>
        <w:pStyle w:val="BodyText"/>
        <w:spacing w:before="4"/>
        <w:rPr>
          <w:b/>
          <w:sz w:val="29"/>
        </w:rPr>
      </w:pPr>
      <w:r w:rsidRPr="00234BD7">
        <w:rPr>
          <w:b/>
          <w:noProof/>
          <w:sz w:val="29"/>
        </w:rPr>
        <w:drawing>
          <wp:inline distT="0" distB="0" distL="0" distR="0" wp14:anchorId="444BFC87" wp14:editId="62D6C712">
            <wp:extent cx="5937250" cy="3342005"/>
            <wp:effectExtent l="0" t="0" r="6350" b="0"/>
            <wp:docPr id="9935142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7250" cy="3342005"/>
                    </a:xfrm>
                    <a:prstGeom prst="rect">
                      <a:avLst/>
                    </a:prstGeom>
                    <a:noFill/>
                    <a:ln>
                      <a:noFill/>
                    </a:ln>
                  </pic:spPr>
                </pic:pic>
              </a:graphicData>
            </a:graphic>
          </wp:inline>
        </w:drawing>
      </w:r>
    </w:p>
    <w:p w14:paraId="24F7BF37" w14:textId="4A3DF32D" w:rsidR="001112B7" w:rsidRDefault="001112B7" w:rsidP="00D1421C">
      <w:pPr>
        <w:pStyle w:val="BodyText"/>
        <w:spacing w:before="4"/>
        <w:jc w:val="center"/>
        <w:rPr>
          <w:b/>
          <w:noProof/>
          <w:sz w:val="29"/>
          <w:lang w:val="en-IE" w:eastAsia="en-IE"/>
        </w:rPr>
      </w:pPr>
    </w:p>
    <w:p w14:paraId="6BB15C46" w14:textId="08596470" w:rsidR="00410BEA" w:rsidRDefault="006B2649" w:rsidP="00711627">
      <w:pPr>
        <w:pStyle w:val="BodyText"/>
        <w:spacing w:before="4"/>
        <w:jc w:val="center"/>
        <w:rPr>
          <w:b/>
          <w:sz w:val="29"/>
        </w:rPr>
      </w:pPr>
      <w:r>
        <w:rPr>
          <w:b/>
          <w:sz w:val="29"/>
        </w:rPr>
        <w:t xml:space="preserve">Subject Cottage No. </w:t>
      </w:r>
      <w:r w:rsidR="0071415C">
        <w:rPr>
          <w:b/>
          <w:sz w:val="29"/>
        </w:rPr>
        <w:t>16</w:t>
      </w:r>
      <w:r>
        <w:rPr>
          <w:b/>
          <w:sz w:val="29"/>
        </w:rPr>
        <w:t xml:space="preserve"> on the left.</w:t>
      </w:r>
    </w:p>
    <w:p w14:paraId="4BB5FE89" w14:textId="453FD9CB" w:rsidR="00513AC6" w:rsidRDefault="00513AC6" w:rsidP="00711627">
      <w:pPr>
        <w:pStyle w:val="BodyText"/>
        <w:spacing w:before="4"/>
        <w:jc w:val="center"/>
        <w:rPr>
          <w:b/>
          <w:sz w:val="29"/>
        </w:rPr>
      </w:pPr>
    </w:p>
    <w:sectPr w:rsidR="00513AC6">
      <w:pgSz w:w="11910" w:h="16840"/>
      <w:pgMar w:top="2460" w:right="1220" w:bottom="240" w:left="1340" w:header="1695" w:footer="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77993" w14:textId="77777777" w:rsidR="00FB2384" w:rsidRDefault="00FB2384">
      <w:r>
        <w:separator/>
      </w:r>
    </w:p>
  </w:endnote>
  <w:endnote w:type="continuationSeparator" w:id="0">
    <w:p w14:paraId="7E1358D9" w14:textId="77777777" w:rsidR="00FB2384" w:rsidRDefault="00FB23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C1CAB" w14:textId="77777777" w:rsidR="007F2EBA" w:rsidRDefault="007F2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7BF3F" w14:textId="77777777" w:rsidR="000D7444" w:rsidRDefault="00A845AC">
    <w:pPr>
      <w:pStyle w:val="BodyText"/>
      <w:spacing w:line="14" w:lineRule="auto"/>
      <w:rPr>
        <w:sz w:val="20"/>
      </w:rPr>
    </w:pPr>
    <w:r>
      <w:rPr>
        <w:noProof/>
        <w:lang w:val="en-IE" w:eastAsia="en-IE"/>
      </w:rPr>
      <mc:AlternateContent>
        <mc:Choice Requires="wps">
          <w:drawing>
            <wp:anchor distT="0" distB="0" distL="114300" distR="114300" simplePos="0" relativeHeight="251658243" behindDoc="1" locked="0" layoutInCell="1" allowOverlap="1" wp14:anchorId="24F7BF46" wp14:editId="24F7BF47">
              <wp:simplePos x="0" y="0"/>
              <wp:positionH relativeFrom="page">
                <wp:posOffset>6468110</wp:posOffset>
              </wp:positionH>
              <wp:positionV relativeFrom="page">
                <wp:posOffset>10520680</wp:posOffset>
              </wp:positionV>
              <wp:extent cx="207010" cy="182245"/>
              <wp:effectExtent l="635" t="0" r="1905" b="317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7BF4C" w14:textId="77777777" w:rsidR="000D7444" w:rsidRDefault="00375354">
                          <w:pPr>
                            <w:pStyle w:val="BodyText"/>
                            <w:spacing w:before="13"/>
                            <w:ind w:left="40"/>
                          </w:pPr>
                          <w:r>
                            <w:fldChar w:fldCharType="begin"/>
                          </w:r>
                          <w:r>
                            <w:instrText xml:space="preserve"> PAGE </w:instrText>
                          </w:r>
                          <w:r>
                            <w:fldChar w:fldCharType="separate"/>
                          </w:r>
                          <w:r w:rsidR="003E4EE3">
                            <w:rPr>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F7BF46" id="_x0000_t202" coordsize="21600,21600" o:spt="202" path="m,l,21600r21600,l21600,xe">
              <v:stroke joinstyle="miter"/>
              <v:path gradientshapeok="t" o:connecttype="rect"/>
            </v:shapetype>
            <v:shape id="Text Box 1" o:spid="_x0000_s1028" type="#_x0000_t202" style="position:absolute;margin-left:509.3pt;margin-top:828.4pt;width:16.3pt;height:14.3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" filled="f" stroked="f">
              <v:textbox inset="0,0,0,0">
                <w:txbxContent>
                  <w:p w14:paraId="24F7BF4C" w14:textId="77777777" w:rsidR="000D7444" w:rsidRDefault="00375354">
                    <w:pPr>
                      <w:pStyle w:val="BodyText"/>
                      <w:spacing w:before="13"/>
                      <w:ind w:left="40"/>
                    </w:pPr>
                    <w:r>
                      <w:fldChar w:fldCharType="begin"/>
                    </w:r>
                    <w:r>
                      <w:instrText xml:space="preserve"> PAGE </w:instrText>
                    </w:r>
                    <w:r>
                      <w:fldChar w:fldCharType="separate"/>
                    </w:r>
                    <w:r w:rsidR="003E4EE3">
                      <w:rPr>
                        <w:noProof/>
                      </w:rPr>
                      <w:t>4</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0177E" w14:textId="77777777" w:rsidR="007F2EBA" w:rsidRDefault="007F2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CF548" w14:textId="77777777" w:rsidR="00FB2384" w:rsidRDefault="00FB2384">
      <w:r>
        <w:separator/>
      </w:r>
    </w:p>
  </w:footnote>
  <w:footnote w:type="continuationSeparator" w:id="0">
    <w:p w14:paraId="7143A9D0" w14:textId="77777777" w:rsidR="00FB2384" w:rsidRDefault="00FB23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B82F3" w14:textId="77777777" w:rsidR="007F2EBA" w:rsidRDefault="007F2E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7BF3E" w14:textId="77777777" w:rsidR="000D7444" w:rsidRDefault="00A845AC">
    <w:pPr>
      <w:pStyle w:val="BodyText"/>
      <w:spacing w:line="14" w:lineRule="auto"/>
      <w:rPr>
        <w:sz w:val="20"/>
      </w:rPr>
    </w:pPr>
    <w:r>
      <w:rPr>
        <w:noProof/>
        <w:lang w:val="en-IE" w:eastAsia="en-IE"/>
      </w:rPr>
      <mc:AlternateContent>
        <mc:Choice Requires="wpg">
          <w:drawing>
            <wp:anchor distT="0" distB="0" distL="114300" distR="114300" simplePos="0" relativeHeight="251658240" behindDoc="1" locked="0" layoutInCell="1" allowOverlap="1" wp14:anchorId="24F7BF40" wp14:editId="24F7BF41">
              <wp:simplePos x="0" y="0"/>
              <wp:positionH relativeFrom="page">
                <wp:posOffset>920750</wp:posOffset>
              </wp:positionH>
              <wp:positionV relativeFrom="page">
                <wp:posOffset>1076325</wp:posOffset>
              </wp:positionV>
              <wp:extent cx="5782310" cy="492760"/>
              <wp:effectExtent l="6350" t="9525" r="2540" b="2540"/>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2310" cy="492760"/>
                        <a:chOff x="1450" y="1695"/>
                        <a:chExt cx="9106" cy="776"/>
                      </a:xfrm>
                    </wpg:grpSpPr>
                    <wps:wsp>
                      <wps:cNvPr id="6" name="Line 11"/>
                      <wps:cNvCnPr>
                        <a:cxnSpLocks noChangeShapeType="1"/>
                      </wps:cNvCnPr>
                      <wps:spPr bwMode="auto">
                        <a:xfrm>
                          <a:off x="1464" y="1709"/>
                          <a:ext cx="2538"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 name="Line 10"/>
                      <wps:cNvCnPr>
                        <a:cxnSpLocks noChangeShapeType="1"/>
                      </wps:cNvCnPr>
                      <wps:spPr bwMode="auto">
                        <a:xfrm>
                          <a:off x="4016" y="1709"/>
                          <a:ext cx="652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 name="Line 9"/>
                      <wps:cNvCnPr>
                        <a:cxnSpLocks noChangeShapeType="1"/>
                      </wps:cNvCnPr>
                      <wps:spPr bwMode="auto">
                        <a:xfrm>
                          <a:off x="1457" y="1702"/>
                          <a:ext cx="0" cy="761"/>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 name="Line 8"/>
                      <wps:cNvCnPr>
                        <a:cxnSpLocks noChangeShapeType="1"/>
                      </wps:cNvCnPr>
                      <wps:spPr bwMode="auto">
                        <a:xfrm>
                          <a:off x="1464" y="2456"/>
                          <a:ext cx="2538"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4009" y="1702"/>
                          <a:ext cx="0" cy="761"/>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a:off x="4016" y="2456"/>
                          <a:ext cx="652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 name="Line 5"/>
                      <wps:cNvCnPr>
                        <a:cxnSpLocks noChangeShapeType="1"/>
                      </wps:cNvCnPr>
                      <wps:spPr bwMode="auto">
                        <a:xfrm>
                          <a:off x="10548" y="1702"/>
                          <a:ext cx="0" cy="761"/>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FB3245" id="Group 4" o:spid="_x0000_s1026" style="position:absolute;margin-left:72.5pt;margin-top:84.75pt;width:455.3pt;height:38.8pt;z-index:-251658240;mso-position-horizontal-relative:page;mso-position-vertical-relative:page" coordorigin="1450,1695" coordsize="9106,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">
              <v:line id="Line 11" o:spid="_x0000_s1027" style="position:absolute;visibility:visible;mso-wrap-style:square" from="1464,1709" to="4002,1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" strokeweight=".72pt"/>
              <v:line id="Line 10" o:spid="_x0000_s1028" style="position:absolute;visibility:visible;mso-wrap-style:square" from="4016,1709" to="10541,1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" strokeweight=".72pt"/>
              <v:line id="Line 9" o:spid="_x0000_s1029" style="position:absolute;visibility:visible;mso-wrap-style:square" from="1457,1702" to="1457,2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" strokeweight=".72pt"/>
              <v:line id="Line 8" o:spid="_x0000_s1030" style="position:absolute;visibility:visible;mso-wrap-style:square" from="1464,2456" to="4002,2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" strokeweight=".72pt"/>
              <v:line id="Line 7" o:spid="_x0000_s1031" style="position:absolute;visibility:visible;mso-wrap-style:square" from="4009,1702" to="4009,2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" strokeweight=".72pt"/>
              <v:line id="Line 6" o:spid="_x0000_s1032" style="position:absolute;visibility:visible;mso-wrap-style:square" from="4016,2456" to="10541,2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" strokeweight=".72pt"/>
              <v:line id="Line 5" o:spid="_x0000_s1033" style="position:absolute;visibility:visible;mso-wrap-style:square" from="10548,1702" to="10548,2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" strokeweight=".72pt"/>
              <w10:wrap anchorx="page" anchory="page"/>
            </v:group>
          </w:pict>
        </mc:Fallback>
      </mc:AlternateContent>
    </w:r>
    <w:r>
      <w:rPr>
        <w:noProof/>
        <w:lang w:val="en-IE" w:eastAsia="en-IE"/>
      </w:rPr>
      <mc:AlternateContent>
        <mc:Choice Requires="wps">
          <w:drawing>
            <wp:anchor distT="0" distB="0" distL="114300" distR="114300" simplePos="0" relativeHeight="251658241" behindDoc="1" locked="0" layoutInCell="1" allowOverlap="1" wp14:anchorId="24F7BF42" wp14:editId="24F7BF43">
              <wp:simplePos x="0" y="0"/>
              <wp:positionH relativeFrom="page">
                <wp:posOffset>2571115</wp:posOffset>
              </wp:positionH>
              <wp:positionV relativeFrom="page">
                <wp:posOffset>1117600</wp:posOffset>
              </wp:positionV>
              <wp:extent cx="4100830" cy="409575"/>
              <wp:effectExtent l="0" t="3175"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083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7BF48" w14:textId="77777777" w:rsidR="000D7444" w:rsidRDefault="00375354">
                          <w:pPr>
                            <w:spacing w:before="12"/>
                            <w:ind w:right="1"/>
                            <w:jc w:val="center"/>
                            <w:rPr>
                              <w:b/>
                              <w:sz w:val="24"/>
                            </w:rPr>
                          </w:pPr>
                          <w:r>
                            <w:rPr>
                              <w:b/>
                              <w:sz w:val="24"/>
                            </w:rPr>
                            <w:t>Preliminary Health &amp; Safety Plan</w:t>
                          </w:r>
                        </w:p>
                        <w:p w14:paraId="676C9E41" w14:textId="77777777" w:rsidR="007F2EBA" w:rsidRDefault="009238C9">
                          <w:pPr>
                            <w:spacing w:before="60"/>
                            <w:ind w:left="1" w:right="1"/>
                            <w:jc w:val="center"/>
                            <w:rPr>
                              <w:b/>
                              <w:sz w:val="24"/>
                            </w:rPr>
                          </w:pPr>
                          <w:r>
                            <w:rPr>
                              <w:b/>
                              <w:sz w:val="24"/>
                            </w:rPr>
                            <w:t xml:space="preserve">Cottage No. </w:t>
                          </w:r>
                          <w:r w:rsidR="007F2EBA">
                            <w:rPr>
                              <w:b/>
                              <w:sz w:val="24"/>
                            </w:rPr>
                            <w:t>16</w:t>
                          </w:r>
                        </w:p>
                        <w:p w14:paraId="24F7BF49" w14:textId="6E6658E1" w:rsidR="00E46C80" w:rsidRDefault="009238C9">
                          <w:pPr>
                            <w:spacing w:before="60"/>
                            <w:ind w:left="1" w:right="1"/>
                            <w:jc w:val="center"/>
                            <w:rPr>
                              <w:b/>
                              <w:sz w:val="24"/>
                            </w:rPr>
                          </w:pPr>
                          <w:r>
                            <w:rPr>
                              <w:b/>
                              <w:sz w:val="24"/>
                            </w:rPr>
                            <w:t xml:space="preserve"> </w:t>
                          </w:r>
                          <w:r w:rsidR="003E4EE3">
                            <w:rPr>
                              <w:b/>
                              <w:sz w:val="24"/>
                            </w:rPr>
                            <w:t>Killarney National Park – 202</w:t>
                          </w:r>
                          <w:r>
                            <w:rPr>
                              <w:b/>
                              <w:sz w:val="24"/>
                            </w:rPr>
                            <w:t>6</w:t>
                          </w:r>
                        </w:p>
                        <w:p w14:paraId="5576224A" w14:textId="77777777" w:rsidR="009238C9" w:rsidRDefault="009238C9">
                          <w:pPr>
                            <w:spacing w:before="60"/>
                            <w:ind w:left="1" w:right="1"/>
                            <w:jc w:val="center"/>
                            <w:rPr>
                              <w:b/>
                              <w:sz w:val="24"/>
                            </w:rPr>
                          </w:pPr>
                        </w:p>
                        <w:p w14:paraId="24F7BF4A" w14:textId="77777777" w:rsidR="000D7444" w:rsidRDefault="00375354">
                          <w:pPr>
                            <w:spacing w:before="60"/>
                            <w:ind w:left="1" w:right="1"/>
                            <w:jc w:val="center"/>
                            <w:rPr>
                              <w:b/>
                              <w:sz w:val="24"/>
                            </w:rPr>
                          </w:pPr>
                          <w:r>
                            <w:rPr>
                              <w:b/>
                              <w:sz w:val="24"/>
                            </w:rPr>
                            <w:t xml:space="preserve"> Road Resurfacing Project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F7BF42" id="_x0000_t202" coordsize="21600,21600" o:spt="202" path="m,l,21600r21600,l21600,xe">
              <v:stroke joinstyle="miter"/>
              <v:path gradientshapeok="t" o:connecttype="rect"/>
            </v:shapetype>
            <v:shape id="Text Box 3" o:spid="_x0000_s1026" type="#_x0000_t202" style="position:absolute;margin-left:202.45pt;margin-top:88pt;width:322.9pt;height:32.2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" filled="f" stroked="f">
              <v:textbox inset="0,0,0,0">
                <w:txbxContent>
                  <w:p w14:paraId="24F7BF48" w14:textId="77777777" w:rsidR="000D7444" w:rsidRDefault="00375354">
                    <w:pPr>
                      <w:spacing w:before="12"/>
                      <w:ind w:right="1"/>
                      <w:jc w:val="center"/>
                      <w:rPr>
                        <w:b/>
                        <w:sz w:val="24"/>
                      </w:rPr>
                    </w:pPr>
                    <w:r>
                      <w:rPr>
                        <w:b/>
                        <w:sz w:val="24"/>
                      </w:rPr>
                      <w:t>Preliminary Health &amp; Safety Plan</w:t>
                    </w:r>
                  </w:p>
                  <w:p w14:paraId="676C9E41" w14:textId="77777777" w:rsidR="007F2EBA" w:rsidRDefault="009238C9">
                    <w:pPr>
                      <w:spacing w:before="60"/>
                      <w:ind w:left="1" w:right="1"/>
                      <w:jc w:val="center"/>
                      <w:rPr>
                        <w:b/>
                        <w:sz w:val="24"/>
                      </w:rPr>
                    </w:pPr>
                    <w:r>
                      <w:rPr>
                        <w:b/>
                        <w:sz w:val="24"/>
                      </w:rPr>
                      <w:t xml:space="preserve">Cottage No. </w:t>
                    </w:r>
                    <w:r w:rsidR="007F2EBA">
                      <w:rPr>
                        <w:b/>
                        <w:sz w:val="24"/>
                      </w:rPr>
                      <w:t>16</w:t>
                    </w:r>
                  </w:p>
                  <w:p w14:paraId="24F7BF49" w14:textId="6E6658E1" w:rsidR="00E46C80" w:rsidRDefault="009238C9">
                    <w:pPr>
                      <w:spacing w:before="60"/>
                      <w:ind w:left="1" w:right="1"/>
                      <w:jc w:val="center"/>
                      <w:rPr>
                        <w:b/>
                        <w:sz w:val="24"/>
                      </w:rPr>
                    </w:pPr>
                    <w:r>
                      <w:rPr>
                        <w:b/>
                        <w:sz w:val="24"/>
                      </w:rPr>
                      <w:t xml:space="preserve"> </w:t>
                    </w:r>
                    <w:r w:rsidR="003E4EE3">
                      <w:rPr>
                        <w:b/>
                        <w:sz w:val="24"/>
                      </w:rPr>
                      <w:t>Killarney National Park – 202</w:t>
                    </w:r>
                    <w:r>
                      <w:rPr>
                        <w:b/>
                        <w:sz w:val="24"/>
                      </w:rPr>
                      <w:t>6</w:t>
                    </w:r>
                  </w:p>
                  <w:p w14:paraId="5576224A" w14:textId="77777777" w:rsidR="009238C9" w:rsidRDefault="009238C9">
                    <w:pPr>
                      <w:spacing w:before="60"/>
                      <w:ind w:left="1" w:right="1"/>
                      <w:jc w:val="center"/>
                      <w:rPr>
                        <w:b/>
                        <w:sz w:val="24"/>
                      </w:rPr>
                    </w:pPr>
                  </w:p>
                  <w:p w14:paraId="24F7BF4A" w14:textId="77777777" w:rsidR="000D7444" w:rsidRDefault="00375354">
                    <w:pPr>
                      <w:spacing w:before="60"/>
                      <w:ind w:left="1" w:right="1"/>
                      <w:jc w:val="center"/>
                      <w:rPr>
                        <w:b/>
                        <w:sz w:val="24"/>
                      </w:rPr>
                    </w:pPr>
                    <w:r>
                      <w:rPr>
                        <w:b/>
                        <w:sz w:val="24"/>
                      </w:rPr>
                      <w:t xml:space="preserve"> Road Resurfacing Project</w:t>
                    </w:r>
                  </w:p>
                </w:txbxContent>
              </v:textbox>
              <w10:wrap anchorx="page" anchory="page"/>
            </v:shape>
          </w:pict>
        </mc:Fallback>
      </mc:AlternateContent>
    </w:r>
    <w:r>
      <w:rPr>
        <w:noProof/>
        <w:lang w:val="en-IE" w:eastAsia="en-IE"/>
      </w:rPr>
      <mc:AlternateContent>
        <mc:Choice Requires="wps">
          <w:drawing>
            <wp:anchor distT="0" distB="0" distL="114300" distR="114300" simplePos="0" relativeHeight="251658242" behindDoc="1" locked="0" layoutInCell="1" allowOverlap="1" wp14:anchorId="24F7BF44" wp14:editId="24F7BF45">
              <wp:simplePos x="0" y="0"/>
              <wp:positionH relativeFrom="page">
                <wp:posOffset>976630</wp:posOffset>
              </wp:positionH>
              <wp:positionV relativeFrom="page">
                <wp:posOffset>1137285</wp:posOffset>
              </wp:positionV>
              <wp:extent cx="1517015" cy="369570"/>
              <wp:effectExtent l="0" t="3810" r="1905"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01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7BF4B" w14:textId="77777777" w:rsidR="000D7444" w:rsidRDefault="00375354">
                          <w:pPr>
                            <w:spacing w:before="18" w:line="274" w:lineRule="exact"/>
                            <w:ind w:left="20" w:right="2" w:firstLine="441"/>
                            <w:rPr>
                              <w:b/>
                              <w:sz w:val="24"/>
                            </w:rPr>
                          </w:pPr>
                          <w:r>
                            <w:rPr>
                              <w:b/>
                              <w:sz w:val="24"/>
                            </w:rPr>
                            <w:t>Frank Coffey Consulting Engineer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7BF44" id="Text Box 2" o:spid="_x0000_s1027" type="#_x0000_t202" style="position:absolute;margin-left:76.9pt;margin-top:89.55pt;width:119.45pt;height:29.1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" filled="f" stroked="f">
              <v:textbox inset="0,0,0,0">
                <w:txbxContent>
                  <w:p w14:paraId="24F7BF4B" w14:textId="77777777" w:rsidR="000D7444" w:rsidRDefault="00375354">
                    <w:pPr>
                      <w:spacing w:before="18" w:line="274" w:lineRule="exact"/>
                      <w:ind w:left="20" w:right="2" w:firstLine="441"/>
                      <w:rPr>
                        <w:b/>
                        <w:sz w:val="24"/>
                      </w:rPr>
                    </w:pPr>
                    <w:r>
                      <w:rPr>
                        <w:b/>
                        <w:sz w:val="24"/>
                      </w:rPr>
                      <w:t>Frank Coffey Consulting Engineer</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6544A" w14:textId="77777777" w:rsidR="007F2EBA" w:rsidRDefault="007F2E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312598"/>
    <w:multiLevelType w:val="multilevel"/>
    <w:tmpl w:val="4DE81CE2"/>
    <w:lvl w:ilvl="0">
      <w:start w:val="4"/>
      <w:numFmt w:val="decimal"/>
      <w:lvlText w:val="%1"/>
      <w:lvlJc w:val="left"/>
      <w:pPr>
        <w:ind w:left="820" w:hanging="720"/>
        <w:jc w:val="left"/>
      </w:pPr>
      <w:rPr>
        <w:rFonts w:hint="default"/>
      </w:rPr>
    </w:lvl>
    <w:lvl w:ilvl="1">
      <w:numFmt w:val="decimal"/>
      <w:lvlText w:val="%1.%2"/>
      <w:lvlJc w:val="left"/>
      <w:pPr>
        <w:ind w:left="820" w:hanging="720"/>
        <w:jc w:val="left"/>
      </w:pPr>
      <w:rPr>
        <w:rFonts w:hint="default"/>
        <w:w w:val="100"/>
        <w:u w:val="thick" w:color="000000"/>
      </w:rPr>
    </w:lvl>
    <w:lvl w:ilvl="2">
      <w:start w:val="1"/>
      <w:numFmt w:val="decimal"/>
      <w:lvlText w:val="%3."/>
      <w:lvlJc w:val="left"/>
      <w:pPr>
        <w:ind w:left="1180" w:hanging="720"/>
        <w:jc w:val="left"/>
      </w:pPr>
      <w:rPr>
        <w:rFonts w:ascii="Arial" w:eastAsia="Arial" w:hAnsi="Arial" w:cs="Arial" w:hint="default"/>
        <w:spacing w:val="-1"/>
        <w:w w:val="100"/>
        <w:sz w:val="22"/>
        <w:szCs w:val="22"/>
      </w:rPr>
    </w:lvl>
    <w:lvl w:ilvl="3">
      <w:numFmt w:val="bullet"/>
      <w:lvlText w:val="•"/>
      <w:lvlJc w:val="left"/>
      <w:pPr>
        <w:ind w:left="3070" w:hanging="720"/>
      </w:pPr>
      <w:rPr>
        <w:rFonts w:hint="default"/>
      </w:rPr>
    </w:lvl>
    <w:lvl w:ilvl="4">
      <w:numFmt w:val="bullet"/>
      <w:lvlText w:val="•"/>
      <w:lvlJc w:val="left"/>
      <w:pPr>
        <w:ind w:left="4016" w:hanging="720"/>
      </w:pPr>
      <w:rPr>
        <w:rFonts w:hint="default"/>
      </w:rPr>
    </w:lvl>
    <w:lvl w:ilvl="5">
      <w:numFmt w:val="bullet"/>
      <w:lvlText w:val="•"/>
      <w:lvlJc w:val="left"/>
      <w:pPr>
        <w:ind w:left="4961" w:hanging="720"/>
      </w:pPr>
      <w:rPr>
        <w:rFonts w:hint="default"/>
      </w:rPr>
    </w:lvl>
    <w:lvl w:ilvl="6">
      <w:numFmt w:val="bullet"/>
      <w:lvlText w:val="•"/>
      <w:lvlJc w:val="left"/>
      <w:pPr>
        <w:ind w:left="5907" w:hanging="720"/>
      </w:pPr>
      <w:rPr>
        <w:rFonts w:hint="default"/>
      </w:rPr>
    </w:lvl>
    <w:lvl w:ilvl="7">
      <w:numFmt w:val="bullet"/>
      <w:lvlText w:val="•"/>
      <w:lvlJc w:val="left"/>
      <w:pPr>
        <w:ind w:left="6852" w:hanging="720"/>
      </w:pPr>
      <w:rPr>
        <w:rFonts w:hint="default"/>
      </w:rPr>
    </w:lvl>
    <w:lvl w:ilvl="8">
      <w:numFmt w:val="bullet"/>
      <w:lvlText w:val="•"/>
      <w:lvlJc w:val="left"/>
      <w:pPr>
        <w:ind w:left="7797" w:hanging="720"/>
      </w:pPr>
      <w:rPr>
        <w:rFonts w:hint="default"/>
      </w:rPr>
    </w:lvl>
  </w:abstractNum>
  <w:abstractNum w:abstractNumId="1" w15:restartNumberingAfterBreak="0">
    <w:nsid w:val="1D04499F"/>
    <w:multiLevelType w:val="hybridMultilevel"/>
    <w:tmpl w:val="1ACAFADC"/>
    <w:lvl w:ilvl="0" w:tplc="57C0F59E">
      <w:start w:val="1"/>
      <w:numFmt w:val="lowerLetter"/>
      <w:lvlText w:val="%1)"/>
      <w:lvlJc w:val="left"/>
      <w:pPr>
        <w:ind w:left="820" w:hanging="720"/>
        <w:jc w:val="right"/>
      </w:pPr>
      <w:rPr>
        <w:rFonts w:ascii="Arial" w:eastAsia="Arial" w:hAnsi="Arial" w:cs="Arial" w:hint="default"/>
        <w:spacing w:val="-1"/>
        <w:w w:val="100"/>
        <w:sz w:val="22"/>
        <w:szCs w:val="22"/>
      </w:rPr>
    </w:lvl>
    <w:lvl w:ilvl="1" w:tplc="504CEC0A">
      <w:numFmt w:val="bullet"/>
      <w:lvlText w:val=""/>
      <w:lvlJc w:val="left"/>
      <w:pPr>
        <w:ind w:left="1540" w:hanging="720"/>
      </w:pPr>
      <w:rPr>
        <w:rFonts w:ascii="Symbol" w:eastAsia="Symbol" w:hAnsi="Symbol" w:cs="Symbol" w:hint="default"/>
        <w:w w:val="100"/>
        <w:sz w:val="22"/>
        <w:szCs w:val="22"/>
      </w:rPr>
    </w:lvl>
    <w:lvl w:ilvl="2" w:tplc="E1F61498">
      <w:numFmt w:val="bullet"/>
      <w:lvlText w:val="•"/>
      <w:lvlJc w:val="left"/>
      <w:pPr>
        <w:ind w:left="2405" w:hanging="720"/>
      </w:pPr>
      <w:rPr>
        <w:rFonts w:hint="default"/>
      </w:rPr>
    </w:lvl>
    <w:lvl w:ilvl="3" w:tplc="570CBF9C">
      <w:numFmt w:val="bullet"/>
      <w:lvlText w:val="•"/>
      <w:lvlJc w:val="left"/>
      <w:pPr>
        <w:ind w:left="3270" w:hanging="720"/>
      </w:pPr>
      <w:rPr>
        <w:rFonts w:hint="default"/>
      </w:rPr>
    </w:lvl>
    <w:lvl w:ilvl="4" w:tplc="617674CE">
      <w:numFmt w:val="bullet"/>
      <w:lvlText w:val="•"/>
      <w:lvlJc w:val="left"/>
      <w:pPr>
        <w:ind w:left="4136" w:hanging="720"/>
      </w:pPr>
      <w:rPr>
        <w:rFonts w:hint="default"/>
      </w:rPr>
    </w:lvl>
    <w:lvl w:ilvl="5" w:tplc="662AC848">
      <w:numFmt w:val="bullet"/>
      <w:lvlText w:val="•"/>
      <w:lvlJc w:val="left"/>
      <w:pPr>
        <w:ind w:left="5001" w:hanging="720"/>
      </w:pPr>
      <w:rPr>
        <w:rFonts w:hint="default"/>
      </w:rPr>
    </w:lvl>
    <w:lvl w:ilvl="6" w:tplc="1ED09200">
      <w:numFmt w:val="bullet"/>
      <w:lvlText w:val="•"/>
      <w:lvlJc w:val="left"/>
      <w:pPr>
        <w:ind w:left="5867" w:hanging="720"/>
      </w:pPr>
      <w:rPr>
        <w:rFonts w:hint="default"/>
      </w:rPr>
    </w:lvl>
    <w:lvl w:ilvl="7" w:tplc="76B206E8">
      <w:numFmt w:val="bullet"/>
      <w:lvlText w:val="•"/>
      <w:lvlJc w:val="left"/>
      <w:pPr>
        <w:ind w:left="6732" w:hanging="720"/>
      </w:pPr>
      <w:rPr>
        <w:rFonts w:hint="default"/>
      </w:rPr>
    </w:lvl>
    <w:lvl w:ilvl="8" w:tplc="3DD8D236">
      <w:numFmt w:val="bullet"/>
      <w:lvlText w:val="•"/>
      <w:lvlJc w:val="left"/>
      <w:pPr>
        <w:ind w:left="7597" w:hanging="720"/>
      </w:pPr>
      <w:rPr>
        <w:rFonts w:hint="default"/>
      </w:rPr>
    </w:lvl>
  </w:abstractNum>
  <w:abstractNum w:abstractNumId="2" w15:restartNumberingAfterBreak="0">
    <w:nsid w:val="33284329"/>
    <w:multiLevelType w:val="multilevel"/>
    <w:tmpl w:val="726648C8"/>
    <w:lvl w:ilvl="0">
      <w:start w:val="7"/>
      <w:numFmt w:val="decimal"/>
      <w:lvlText w:val="%1"/>
      <w:lvlJc w:val="left"/>
      <w:pPr>
        <w:ind w:left="820" w:hanging="720"/>
        <w:jc w:val="left"/>
      </w:pPr>
      <w:rPr>
        <w:rFonts w:hint="default"/>
      </w:rPr>
    </w:lvl>
    <w:lvl w:ilvl="1">
      <w:numFmt w:val="decimal"/>
      <w:lvlText w:val="%1.%2"/>
      <w:lvlJc w:val="left"/>
      <w:pPr>
        <w:ind w:left="820" w:hanging="720"/>
        <w:jc w:val="left"/>
      </w:pPr>
      <w:rPr>
        <w:rFonts w:ascii="Arial" w:eastAsia="Arial" w:hAnsi="Arial" w:cs="Arial" w:hint="default"/>
        <w:b/>
        <w:bCs/>
        <w:w w:val="100"/>
        <w:sz w:val="22"/>
        <w:szCs w:val="22"/>
      </w:rPr>
    </w:lvl>
    <w:lvl w:ilvl="2">
      <w:numFmt w:val="bullet"/>
      <w:lvlText w:val=""/>
      <w:lvlJc w:val="left"/>
      <w:pPr>
        <w:ind w:left="1540" w:hanging="720"/>
      </w:pPr>
      <w:rPr>
        <w:rFonts w:ascii="Symbol" w:eastAsia="Symbol" w:hAnsi="Symbol" w:cs="Symbol" w:hint="default"/>
        <w:w w:val="100"/>
        <w:sz w:val="22"/>
        <w:szCs w:val="22"/>
      </w:rPr>
    </w:lvl>
    <w:lvl w:ilvl="3">
      <w:numFmt w:val="bullet"/>
      <w:lvlText w:val="•"/>
      <w:lvlJc w:val="left"/>
      <w:pPr>
        <w:ind w:left="3270" w:hanging="720"/>
      </w:pPr>
      <w:rPr>
        <w:rFonts w:hint="default"/>
      </w:rPr>
    </w:lvl>
    <w:lvl w:ilvl="4">
      <w:numFmt w:val="bullet"/>
      <w:lvlText w:val="•"/>
      <w:lvlJc w:val="left"/>
      <w:pPr>
        <w:ind w:left="4136" w:hanging="720"/>
      </w:pPr>
      <w:rPr>
        <w:rFonts w:hint="default"/>
      </w:rPr>
    </w:lvl>
    <w:lvl w:ilvl="5">
      <w:numFmt w:val="bullet"/>
      <w:lvlText w:val="•"/>
      <w:lvlJc w:val="left"/>
      <w:pPr>
        <w:ind w:left="5001" w:hanging="720"/>
      </w:pPr>
      <w:rPr>
        <w:rFonts w:hint="default"/>
      </w:rPr>
    </w:lvl>
    <w:lvl w:ilvl="6">
      <w:numFmt w:val="bullet"/>
      <w:lvlText w:val="•"/>
      <w:lvlJc w:val="left"/>
      <w:pPr>
        <w:ind w:left="5867" w:hanging="720"/>
      </w:pPr>
      <w:rPr>
        <w:rFonts w:hint="default"/>
      </w:rPr>
    </w:lvl>
    <w:lvl w:ilvl="7">
      <w:numFmt w:val="bullet"/>
      <w:lvlText w:val="•"/>
      <w:lvlJc w:val="left"/>
      <w:pPr>
        <w:ind w:left="6732" w:hanging="720"/>
      </w:pPr>
      <w:rPr>
        <w:rFonts w:hint="default"/>
      </w:rPr>
    </w:lvl>
    <w:lvl w:ilvl="8">
      <w:numFmt w:val="bullet"/>
      <w:lvlText w:val="•"/>
      <w:lvlJc w:val="left"/>
      <w:pPr>
        <w:ind w:left="7597" w:hanging="720"/>
      </w:pPr>
      <w:rPr>
        <w:rFonts w:hint="default"/>
      </w:rPr>
    </w:lvl>
  </w:abstractNum>
  <w:abstractNum w:abstractNumId="3" w15:restartNumberingAfterBreak="0">
    <w:nsid w:val="350B3234"/>
    <w:multiLevelType w:val="multilevel"/>
    <w:tmpl w:val="956A87E8"/>
    <w:lvl w:ilvl="0">
      <w:start w:val="3"/>
      <w:numFmt w:val="decimal"/>
      <w:lvlText w:val="%1"/>
      <w:lvlJc w:val="left"/>
      <w:pPr>
        <w:ind w:left="840" w:hanging="720"/>
        <w:jc w:val="left"/>
      </w:pPr>
      <w:rPr>
        <w:rFonts w:hint="default"/>
      </w:rPr>
    </w:lvl>
    <w:lvl w:ilvl="1">
      <w:numFmt w:val="decimal"/>
      <w:lvlText w:val="%1.%2"/>
      <w:lvlJc w:val="left"/>
      <w:pPr>
        <w:ind w:left="840" w:hanging="720"/>
        <w:jc w:val="left"/>
      </w:pPr>
      <w:rPr>
        <w:rFonts w:ascii="Arial" w:eastAsia="Arial" w:hAnsi="Arial" w:cs="Arial" w:hint="default"/>
        <w:b/>
        <w:bCs/>
        <w:w w:val="100"/>
        <w:sz w:val="22"/>
        <w:szCs w:val="22"/>
      </w:rPr>
    </w:lvl>
    <w:lvl w:ilvl="2">
      <w:numFmt w:val="bullet"/>
      <w:lvlText w:val=""/>
      <w:lvlJc w:val="left"/>
      <w:pPr>
        <w:ind w:left="840" w:hanging="360"/>
      </w:pPr>
      <w:rPr>
        <w:rFonts w:ascii="Symbol" w:eastAsia="Symbol" w:hAnsi="Symbol" w:cs="Symbol" w:hint="default"/>
        <w:w w:val="100"/>
        <w:sz w:val="22"/>
        <w:szCs w:val="22"/>
      </w:rPr>
    </w:lvl>
    <w:lvl w:ilvl="3">
      <w:numFmt w:val="bullet"/>
      <w:lvlText w:val="•"/>
      <w:lvlJc w:val="left"/>
      <w:pPr>
        <w:ind w:left="3290" w:hanging="360"/>
      </w:pPr>
      <w:rPr>
        <w:rFonts w:hint="default"/>
      </w:rPr>
    </w:lvl>
    <w:lvl w:ilvl="4">
      <w:numFmt w:val="bullet"/>
      <w:lvlText w:val="•"/>
      <w:lvlJc w:val="left"/>
      <w:pPr>
        <w:ind w:left="4156" w:hanging="360"/>
      </w:pPr>
      <w:rPr>
        <w:rFonts w:hint="default"/>
      </w:rPr>
    </w:lvl>
    <w:lvl w:ilvl="5">
      <w:numFmt w:val="bullet"/>
      <w:lvlText w:val="•"/>
      <w:lvlJc w:val="left"/>
      <w:pPr>
        <w:ind w:left="5021" w:hanging="360"/>
      </w:pPr>
      <w:rPr>
        <w:rFonts w:hint="default"/>
      </w:rPr>
    </w:lvl>
    <w:lvl w:ilvl="6">
      <w:numFmt w:val="bullet"/>
      <w:lvlText w:val="•"/>
      <w:lvlJc w:val="left"/>
      <w:pPr>
        <w:ind w:left="5887" w:hanging="360"/>
      </w:pPr>
      <w:rPr>
        <w:rFonts w:hint="default"/>
      </w:rPr>
    </w:lvl>
    <w:lvl w:ilvl="7">
      <w:numFmt w:val="bullet"/>
      <w:lvlText w:val="•"/>
      <w:lvlJc w:val="left"/>
      <w:pPr>
        <w:ind w:left="6752" w:hanging="360"/>
      </w:pPr>
      <w:rPr>
        <w:rFonts w:hint="default"/>
      </w:rPr>
    </w:lvl>
    <w:lvl w:ilvl="8">
      <w:numFmt w:val="bullet"/>
      <w:lvlText w:val="•"/>
      <w:lvlJc w:val="left"/>
      <w:pPr>
        <w:ind w:left="7617" w:hanging="360"/>
      </w:pPr>
      <w:rPr>
        <w:rFonts w:hint="default"/>
      </w:rPr>
    </w:lvl>
  </w:abstractNum>
  <w:abstractNum w:abstractNumId="4" w15:restartNumberingAfterBreak="0">
    <w:nsid w:val="39384E2E"/>
    <w:multiLevelType w:val="multilevel"/>
    <w:tmpl w:val="51A46E16"/>
    <w:lvl w:ilvl="0">
      <w:start w:val="2"/>
      <w:numFmt w:val="decimal"/>
      <w:lvlText w:val="%1"/>
      <w:lvlJc w:val="left"/>
      <w:pPr>
        <w:ind w:left="820" w:hanging="720"/>
        <w:jc w:val="left"/>
      </w:pPr>
      <w:rPr>
        <w:rFonts w:hint="default"/>
      </w:rPr>
    </w:lvl>
    <w:lvl w:ilvl="1">
      <w:numFmt w:val="decimal"/>
      <w:lvlText w:val="%1.%2"/>
      <w:lvlJc w:val="left"/>
      <w:pPr>
        <w:ind w:left="820" w:hanging="720"/>
        <w:jc w:val="left"/>
      </w:pPr>
      <w:rPr>
        <w:rFonts w:hint="default"/>
        <w:spacing w:val="-1"/>
        <w:w w:val="100"/>
        <w:u w:val="thick" w:color="000000"/>
      </w:rPr>
    </w:lvl>
    <w:lvl w:ilvl="2">
      <w:numFmt w:val="bullet"/>
      <w:lvlText w:val=""/>
      <w:lvlJc w:val="left"/>
      <w:pPr>
        <w:ind w:left="900" w:hanging="360"/>
      </w:pPr>
      <w:rPr>
        <w:rFonts w:ascii="Symbol" w:eastAsia="Symbol" w:hAnsi="Symbol" w:cs="Symbol" w:hint="default"/>
        <w:w w:val="100"/>
        <w:sz w:val="22"/>
        <w:szCs w:val="22"/>
      </w:rPr>
    </w:lvl>
    <w:lvl w:ilvl="3">
      <w:numFmt w:val="bullet"/>
      <w:lvlText w:val="•"/>
      <w:lvlJc w:val="left"/>
      <w:pPr>
        <w:ind w:left="2773" w:hanging="360"/>
      </w:pPr>
      <w:rPr>
        <w:rFonts w:hint="default"/>
      </w:rPr>
    </w:lvl>
    <w:lvl w:ilvl="4">
      <w:numFmt w:val="bullet"/>
      <w:lvlText w:val="•"/>
      <w:lvlJc w:val="left"/>
      <w:pPr>
        <w:ind w:left="3709" w:hanging="360"/>
      </w:pPr>
      <w:rPr>
        <w:rFonts w:hint="default"/>
      </w:rPr>
    </w:lvl>
    <w:lvl w:ilvl="5">
      <w:numFmt w:val="bullet"/>
      <w:lvlText w:val="•"/>
      <w:lvlJc w:val="left"/>
      <w:pPr>
        <w:ind w:left="4646" w:hanging="360"/>
      </w:pPr>
      <w:rPr>
        <w:rFonts w:hint="default"/>
      </w:rPr>
    </w:lvl>
    <w:lvl w:ilvl="6">
      <w:numFmt w:val="bullet"/>
      <w:lvlText w:val="•"/>
      <w:lvlJc w:val="left"/>
      <w:pPr>
        <w:ind w:left="5582" w:hanging="360"/>
      </w:pPr>
      <w:rPr>
        <w:rFonts w:hint="default"/>
      </w:rPr>
    </w:lvl>
    <w:lvl w:ilvl="7">
      <w:numFmt w:val="bullet"/>
      <w:lvlText w:val="•"/>
      <w:lvlJc w:val="left"/>
      <w:pPr>
        <w:ind w:left="6519" w:hanging="360"/>
      </w:pPr>
      <w:rPr>
        <w:rFonts w:hint="default"/>
      </w:rPr>
    </w:lvl>
    <w:lvl w:ilvl="8">
      <w:numFmt w:val="bullet"/>
      <w:lvlText w:val="•"/>
      <w:lvlJc w:val="left"/>
      <w:pPr>
        <w:ind w:left="7455" w:hanging="360"/>
      </w:pPr>
      <w:rPr>
        <w:rFonts w:hint="default"/>
      </w:rPr>
    </w:lvl>
  </w:abstractNum>
  <w:abstractNum w:abstractNumId="5" w15:restartNumberingAfterBreak="0">
    <w:nsid w:val="424D395D"/>
    <w:multiLevelType w:val="hybridMultilevel"/>
    <w:tmpl w:val="DA103306"/>
    <w:lvl w:ilvl="0" w:tplc="E26011E2">
      <w:numFmt w:val="bullet"/>
      <w:lvlText w:val=""/>
      <w:lvlJc w:val="left"/>
      <w:pPr>
        <w:ind w:left="460" w:hanging="360"/>
      </w:pPr>
      <w:rPr>
        <w:rFonts w:ascii="Symbol" w:eastAsia="Symbol" w:hAnsi="Symbol" w:cs="Symbol" w:hint="default"/>
        <w:w w:val="100"/>
        <w:sz w:val="22"/>
        <w:szCs w:val="22"/>
      </w:rPr>
    </w:lvl>
    <w:lvl w:ilvl="1" w:tplc="5B4289D4">
      <w:numFmt w:val="bullet"/>
      <w:lvlText w:val="•"/>
      <w:lvlJc w:val="left"/>
      <w:pPr>
        <w:ind w:left="1346" w:hanging="360"/>
      </w:pPr>
      <w:rPr>
        <w:rFonts w:hint="default"/>
      </w:rPr>
    </w:lvl>
    <w:lvl w:ilvl="2" w:tplc="F90862D6">
      <w:numFmt w:val="bullet"/>
      <w:lvlText w:val="•"/>
      <w:lvlJc w:val="left"/>
      <w:pPr>
        <w:ind w:left="2233" w:hanging="360"/>
      </w:pPr>
      <w:rPr>
        <w:rFonts w:hint="default"/>
      </w:rPr>
    </w:lvl>
    <w:lvl w:ilvl="3" w:tplc="2E7A5276">
      <w:numFmt w:val="bullet"/>
      <w:lvlText w:val="•"/>
      <w:lvlJc w:val="left"/>
      <w:pPr>
        <w:ind w:left="3120" w:hanging="360"/>
      </w:pPr>
      <w:rPr>
        <w:rFonts w:hint="default"/>
      </w:rPr>
    </w:lvl>
    <w:lvl w:ilvl="4" w:tplc="E0C0DBA6">
      <w:numFmt w:val="bullet"/>
      <w:lvlText w:val="•"/>
      <w:lvlJc w:val="left"/>
      <w:pPr>
        <w:ind w:left="4007" w:hanging="360"/>
      </w:pPr>
      <w:rPr>
        <w:rFonts w:hint="default"/>
      </w:rPr>
    </w:lvl>
    <w:lvl w:ilvl="5" w:tplc="1452F6A0">
      <w:numFmt w:val="bullet"/>
      <w:lvlText w:val="•"/>
      <w:lvlJc w:val="left"/>
      <w:pPr>
        <w:ind w:left="4894" w:hanging="360"/>
      </w:pPr>
      <w:rPr>
        <w:rFonts w:hint="default"/>
      </w:rPr>
    </w:lvl>
    <w:lvl w:ilvl="6" w:tplc="DC30B314">
      <w:numFmt w:val="bullet"/>
      <w:lvlText w:val="•"/>
      <w:lvlJc w:val="left"/>
      <w:pPr>
        <w:ind w:left="5781" w:hanging="360"/>
      </w:pPr>
      <w:rPr>
        <w:rFonts w:hint="default"/>
      </w:rPr>
    </w:lvl>
    <w:lvl w:ilvl="7" w:tplc="A6605C7A">
      <w:numFmt w:val="bullet"/>
      <w:lvlText w:val="•"/>
      <w:lvlJc w:val="left"/>
      <w:pPr>
        <w:ind w:left="6668" w:hanging="360"/>
      </w:pPr>
      <w:rPr>
        <w:rFonts w:hint="default"/>
      </w:rPr>
    </w:lvl>
    <w:lvl w:ilvl="8" w:tplc="32788D5E">
      <w:numFmt w:val="bullet"/>
      <w:lvlText w:val="•"/>
      <w:lvlJc w:val="left"/>
      <w:pPr>
        <w:ind w:left="7555" w:hanging="360"/>
      </w:pPr>
      <w:rPr>
        <w:rFonts w:hint="default"/>
      </w:rPr>
    </w:lvl>
  </w:abstractNum>
  <w:abstractNum w:abstractNumId="6" w15:restartNumberingAfterBreak="0">
    <w:nsid w:val="46EE51CB"/>
    <w:multiLevelType w:val="multilevel"/>
    <w:tmpl w:val="DBE8DE6E"/>
    <w:lvl w:ilvl="0">
      <w:start w:val="3"/>
      <w:numFmt w:val="decimal"/>
      <w:lvlText w:val="%1"/>
      <w:lvlJc w:val="left"/>
      <w:pPr>
        <w:ind w:left="820" w:hanging="720"/>
        <w:jc w:val="left"/>
      </w:pPr>
      <w:rPr>
        <w:rFonts w:hint="default"/>
      </w:rPr>
    </w:lvl>
    <w:lvl w:ilvl="1">
      <w:start w:val="4"/>
      <w:numFmt w:val="decimal"/>
      <w:lvlText w:val="%1.%2"/>
      <w:lvlJc w:val="left"/>
      <w:pPr>
        <w:ind w:left="820" w:hanging="720"/>
        <w:jc w:val="left"/>
      </w:pPr>
      <w:rPr>
        <w:rFonts w:ascii="Arial" w:eastAsia="Arial" w:hAnsi="Arial" w:cs="Arial" w:hint="default"/>
        <w:b/>
        <w:bCs/>
        <w:w w:val="100"/>
        <w:sz w:val="22"/>
        <w:szCs w:val="22"/>
      </w:rPr>
    </w:lvl>
    <w:lvl w:ilvl="2">
      <w:start w:val="1"/>
      <w:numFmt w:val="decimal"/>
      <w:lvlText w:val="%3."/>
      <w:lvlJc w:val="left"/>
      <w:pPr>
        <w:ind w:left="820" w:hanging="360"/>
        <w:jc w:val="left"/>
      </w:pPr>
      <w:rPr>
        <w:rFonts w:hint="default"/>
        <w:spacing w:val="-1"/>
        <w:w w:val="100"/>
      </w:rPr>
    </w:lvl>
    <w:lvl w:ilvl="3">
      <w:numFmt w:val="bullet"/>
      <w:lvlText w:val="•"/>
      <w:lvlJc w:val="left"/>
      <w:pPr>
        <w:ind w:left="3372" w:hanging="360"/>
      </w:pPr>
      <w:rPr>
        <w:rFonts w:hint="default"/>
      </w:rPr>
    </w:lvl>
    <w:lvl w:ilvl="4">
      <w:numFmt w:val="bullet"/>
      <w:lvlText w:val="•"/>
      <w:lvlJc w:val="left"/>
      <w:pPr>
        <w:ind w:left="4223" w:hanging="360"/>
      </w:pPr>
      <w:rPr>
        <w:rFonts w:hint="default"/>
      </w:rPr>
    </w:lvl>
    <w:lvl w:ilvl="5">
      <w:numFmt w:val="bullet"/>
      <w:lvlText w:val="•"/>
      <w:lvlJc w:val="left"/>
      <w:pPr>
        <w:ind w:left="5074" w:hanging="360"/>
      </w:pPr>
      <w:rPr>
        <w:rFonts w:hint="default"/>
      </w:rPr>
    </w:lvl>
    <w:lvl w:ilvl="6">
      <w:numFmt w:val="bullet"/>
      <w:lvlText w:val="•"/>
      <w:lvlJc w:val="left"/>
      <w:pPr>
        <w:ind w:left="5925" w:hanging="360"/>
      </w:pPr>
      <w:rPr>
        <w:rFonts w:hint="default"/>
      </w:rPr>
    </w:lvl>
    <w:lvl w:ilvl="7">
      <w:numFmt w:val="bullet"/>
      <w:lvlText w:val="•"/>
      <w:lvlJc w:val="left"/>
      <w:pPr>
        <w:ind w:left="6776" w:hanging="360"/>
      </w:pPr>
      <w:rPr>
        <w:rFonts w:hint="default"/>
      </w:rPr>
    </w:lvl>
    <w:lvl w:ilvl="8">
      <w:numFmt w:val="bullet"/>
      <w:lvlText w:val="•"/>
      <w:lvlJc w:val="left"/>
      <w:pPr>
        <w:ind w:left="7627" w:hanging="360"/>
      </w:pPr>
      <w:rPr>
        <w:rFonts w:hint="default"/>
      </w:rPr>
    </w:lvl>
  </w:abstractNum>
  <w:abstractNum w:abstractNumId="7" w15:restartNumberingAfterBreak="0">
    <w:nsid w:val="49A342D6"/>
    <w:multiLevelType w:val="multilevel"/>
    <w:tmpl w:val="CBC84038"/>
    <w:lvl w:ilvl="0">
      <w:start w:val="9"/>
      <w:numFmt w:val="decimal"/>
      <w:lvlText w:val="%1"/>
      <w:lvlJc w:val="left"/>
      <w:pPr>
        <w:ind w:left="820" w:hanging="720"/>
        <w:jc w:val="left"/>
      </w:pPr>
      <w:rPr>
        <w:rFonts w:hint="default"/>
      </w:rPr>
    </w:lvl>
    <w:lvl w:ilvl="1">
      <w:numFmt w:val="decimal"/>
      <w:lvlText w:val="%1.%2"/>
      <w:lvlJc w:val="left"/>
      <w:pPr>
        <w:ind w:left="820" w:hanging="720"/>
        <w:jc w:val="left"/>
      </w:pPr>
      <w:rPr>
        <w:rFonts w:hint="default"/>
        <w:w w:val="100"/>
        <w:u w:val="thick" w:color="000000"/>
      </w:rPr>
    </w:lvl>
    <w:lvl w:ilvl="2">
      <w:numFmt w:val="bullet"/>
      <w:lvlText w:val=""/>
      <w:lvlJc w:val="left"/>
      <w:pPr>
        <w:ind w:left="1540" w:hanging="720"/>
      </w:pPr>
      <w:rPr>
        <w:rFonts w:ascii="Symbol" w:eastAsia="Symbol" w:hAnsi="Symbol" w:cs="Symbol" w:hint="default"/>
        <w:w w:val="100"/>
        <w:sz w:val="22"/>
        <w:szCs w:val="22"/>
      </w:rPr>
    </w:lvl>
    <w:lvl w:ilvl="3">
      <w:numFmt w:val="bullet"/>
      <w:lvlText w:val="•"/>
      <w:lvlJc w:val="left"/>
      <w:pPr>
        <w:ind w:left="3270" w:hanging="720"/>
      </w:pPr>
      <w:rPr>
        <w:rFonts w:hint="default"/>
      </w:rPr>
    </w:lvl>
    <w:lvl w:ilvl="4">
      <w:numFmt w:val="bullet"/>
      <w:lvlText w:val="•"/>
      <w:lvlJc w:val="left"/>
      <w:pPr>
        <w:ind w:left="4136" w:hanging="720"/>
      </w:pPr>
      <w:rPr>
        <w:rFonts w:hint="default"/>
      </w:rPr>
    </w:lvl>
    <w:lvl w:ilvl="5">
      <w:numFmt w:val="bullet"/>
      <w:lvlText w:val="•"/>
      <w:lvlJc w:val="left"/>
      <w:pPr>
        <w:ind w:left="5001" w:hanging="720"/>
      </w:pPr>
      <w:rPr>
        <w:rFonts w:hint="default"/>
      </w:rPr>
    </w:lvl>
    <w:lvl w:ilvl="6">
      <w:numFmt w:val="bullet"/>
      <w:lvlText w:val="•"/>
      <w:lvlJc w:val="left"/>
      <w:pPr>
        <w:ind w:left="5867" w:hanging="720"/>
      </w:pPr>
      <w:rPr>
        <w:rFonts w:hint="default"/>
      </w:rPr>
    </w:lvl>
    <w:lvl w:ilvl="7">
      <w:numFmt w:val="bullet"/>
      <w:lvlText w:val="•"/>
      <w:lvlJc w:val="left"/>
      <w:pPr>
        <w:ind w:left="6732" w:hanging="720"/>
      </w:pPr>
      <w:rPr>
        <w:rFonts w:hint="default"/>
      </w:rPr>
    </w:lvl>
    <w:lvl w:ilvl="8">
      <w:numFmt w:val="bullet"/>
      <w:lvlText w:val="•"/>
      <w:lvlJc w:val="left"/>
      <w:pPr>
        <w:ind w:left="7597" w:hanging="720"/>
      </w:pPr>
      <w:rPr>
        <w:rFonts w:hint="default"/>
      </w:rPr>
    </w:lvl>
  </w:abstractNum>
  <w:abstractNum w:abstractNumId="8" w15:restartNumberingAfterBreak="0">
    <w:nsid w:val="66226BBF"/>
    <w:multiLevelType w:val="multilevel"/>
    <w:tmpl w:val="2C2E6E8A"/>
    <w:lvl w:ilvl="0">
      <w:start w:val="6"/>
      <w:numFmt w:val="decimal"/>
      <w:lvlText w:val="%1"/>
      <w:lvlJc w:val="left"/>
      <w:pPr>
        <w:ind w:left="820" w:hanging="720"/>
        <w:jc w:val="left"/>
      </w:pPr>
      <w:rPr>
        <w:rFonts w:hint="default"/>
      </w:rPr>
    </w:lvl>
    <w:lvl w:ilvl="1">
      <w:numFmt w:val="decimal"/>
      <w:lvlText w:val="%1.%2"/>
      <w:lvlJc w:val="left"/>
      <w:pPr>
        <w:ind w:left="820" w:hanging="720"/>
        <w:jc w:val="left"/>
      </w:pPr>
      <w:rPr>
        <w:rFonts w:ascii="Arial" w:eastAsia="Arial" w:hAnsi="Arial" w:cs="Arial" w:hint="default"/>
        <w:b/>
        <w:bCs/>
        <w:w w:val="100"/>
        <w:sz w:val="22"/>
        <w:szCs w:val="22"/>
      </w:rPr>
    </w:lvl>
    <w:lvl w:ilvl="2">
      <w:numFmt w:val="bullet"/>
      <w:lvlText w:val="•"/>
      <w:lvlJc w:val="left"/>
      <w:pPr>
        <w:ind w:left="2521" w:hanging="720"/>
      </w:pPr>
      <w:rPr>
        <w:rFonts w:hint="default"/>
      </w:rPr>
    </w:lvl>
    <w:lvl w:ilvl="3">
      <w:numFmt w:val="bullet"/>
      <w:lvlText w:val="•"/>
      <w:lvlJc w:val="left"/>
      <w:pPr>
        <w:ind w:left="3372" w:hanging="720"/>
      </w:pPr>
      <w:rPr>
        <w:rFonts w:hint="default"/>
      </w:rPr>
    </w:lvl>
    <w:lvl w:ilvl="4">
      <w:numFmt w:val="bullet"/>
      <w:lvlText w:val="•"/>
      <w:lvlJc w:val="left"/>
      <w:pPr>
        <w:ind w:left="4223" w:hanging="720"/>
      </w:pPr>
      <w:rPr>
        <w:rFonts w:hint="default"/>
      </w:rPr>
    </w:lvl>
    <w:lvl w:ilvl="5">
      <w:numFmt w:val="bullet"/>
      <w:lvlText w:val="•"/>
      <w:lvlJc w:val="left"/>
      <w:pPr>
        <w:ind w:left="5074" w:hanging="720"/>
      </w:pPr>
      <w:rPr>
        <w:rFonts w:hint="default"/>
      </w:rPr>
    </w:lvl>
    <w:lvl w:ilvl="6">
      <w:numFmt w:val="bullet"/>
      <w:lvlText w:val="•"/>
      <w:lvlJc w:val="left"/>
      <w:pPr>
        <w:ind w:left="5925" w:hanging="720"/>
      </w:pPr>
      <w:rPr>
        <w:rFonts w:hint="default"/>
      </w:rPr>
    </w:lvl>
    <w:lvl w:ilvl="7">
      <w:numFmt w:val="bullet"/>
      <w:lvlText w:val="•"/>
      <w:lvlJc w:val="left"/>
      <w:pPr>
        <w:ind w:left="6776" w:hanging="720"/>
      </w:pPr>
      <w:rPr>
        <w:rFonts w:hint="default"/>
      </w:rPr>
    </w:lvl>
    <w:lvl w:ilvl="8">
      <w:numFmt w:val="bullet"/>
      <w:lvlText w:val="•"/>
      <w:lvlJc w:val="left"/>
      <w:pPr>
        <w:ind w:left="7627" w:hanging="720"/>
      </w:pPr>
      <w:rPr>
        <w:rFonts w:hint="default"/>
      </w:rPr>
    </w:lvl>
  </w:abstractNum>
  <w:abstractNum w:abstractNumId="9" w15:restartNumberingAfterBreak="0">
    <w:nsid w:val="6D74438E"/>
    <w:multiLevelType w:val="multilevel"/>
    <w:tmpl w:val="329014FA"/>
    <w:lvl w:ilvl="0">
      <w:start w:val="4"/>
      <w:numFmt w:val="decimal"/>
      <w:lvlText w:val="%1"/>
      <w:lvlJc w:val="left"/>
      <w:pPr>
        <w:ind w:left="1180" w:hanging="720"/>
        <w:jc w:val="left"/>
      </w:pPr>
      <w:rPr>
        <w:rFonts w:hint="default"/>
      </w:rPr>
    </w:lvl>
    <w:lvl w:ilvl="1">
      <w:start w:val="1"/>
      <w:numFmt w:val="decimal"/>
      <w:lvlText w:val="%1.%2"/>
      <w:lvlJc w:val="left"/>
      <w:pPr>
        <w:ind w:left="1180" w:hanging="720"/>
        <w:jc w:val="right"/>
      </w:pPr>
      <w:rPr>
        <w:rFonts w:ascii="Arial" w:eastAsia="Arial" w:hAnsi="Arial" w:cs="Arial" w:hint="default"/>
        <w:b/>
        <w:bCs/>
        <w:w w:val="100"/>
        <w:sz w:val="22"/>
        <w:szCs w:val="22"/>
      </w:rPr>
    </w:lvl>
    <w:lvl w:ilvl="2">
      <w:numFmt w:val="bullet"/>
      <w:lvlText w:val="•"/>
      <w:lvlJc w:val="left"/>
      <w:pPr>
        <w:ind w:left="2953" w:hanging="720"/>
      </w:pPr>
      <w:rPr>
        <w:rFonts w:hint="default"/>
      </w:rPr>
    </w:lvl>
    <w:lvl w:ilvl="3">
      <w:numFmt w:val="bullet"/>
      <w:lvlText w:val="•"/>
      <w:lvlJc w:val="left"/>
      <w:pPr>
        <w:ind w:left="3840" w:hanging="720"/>
      </w:pPr>
      <w:rPr>
        <w:rFonts w:hint="default"/>
      </w:rPr>
    </w:lvl>
    <w:lvl w:ilvl="4">
      <w:numFmt w:val="bullet"/>
      <w:lvlText w:val="•"/>
      <w:lvlJc w:val="left"/>
      <w:pPr>
        <w:ind w:left="4727" w:hanging="720"/>
      </w:pPr>
      <w:rPr>
        <w:rFonts w:hint="default"/>
      </w:rPr>
    </w:lvl>
    <w:lvl w:ilvl="5">
      <w:numFmt w:val="bullet"/>
      <w:lvlText w:val="•"/>
      <w:lvlJc w:val="left"/>
      <w:pPr>
        <w:ind w:left="5614" w:hanging="720"/>
      </w:pPr>
      <w:rPr>
        <w:rFonts w:hint="default"/>
      </w:rPr>
    </w:lvl>
    <w:lvl w:ilvl="6">
      <w:numFmt w:val="bullet"/>
      <w:lvlText w:val="•"/>
      <w:lvlJc w:val="left"/>
      <w:pPr>
        <w:ind w:left="6501" w:hanging="720"/>
      </w:pPr>
      <w:rPr>
        <w:rFonts w:hint="default"/>
      </w:rPr>
    </w:lvl>
    <w:lvl w:ilvl="7">
      <w:numFmt w:val="bullet"/>
      <w:lvlText w:val="•"/>
      <w:lvlJc w:val="left"/>
      <w:pPr>
        <w:ind w:left="7388" w:hanging="720"/>
      </w:pPr>
      <w:rPr>
        <w:rFonts w:hint="default"/>
      </w:rPr>
    </w:lvl>
    <w:lvl w:ilvl="8">
      <w:numFmt w:val="bullet"/>
      <w:lvlText w:val="•"/>
      <w:lvlJc w:val="left"/>
      <w:pPr>
        <w:ind w:left="8275" w:hanging="720"/>
      </w:pPr>
      <w:rPr>
        <w:rFonts w:hint="default"/>
      </w:rPr>
    </w:lvl>
  </w:abstractNum>
  <w:abstractNum w:abstractNumId="10" w15:restartNumberingAfterBreak="0">
    <w:nsid w:val="75A46A40"/>
    <w:multiLevelType w:val="hybridMultilevel"/>
    <w:tmpl w:val="ED462BD2"/>
    <w:lvl w:ilvl="0" w:tplc="A31013D6">
      <w:start w:val="1"/>
      <w:numFmt w:val="decimal"/>
      <w:lvlText w:val="%1."/>
      <w:lvlJc w:val="left"/>
      <w:pPr>
        <w:ind w:left="1180" w:hanging="720"/>
        <w:jc w:val="left"/>
      </w:pPr>
      <w:rPr>
        <w:rFonts w:ascii="Arial" w:eastAsia="Arial" w:hAnsi="Arial" w:cs="Arial" w:hint="default"/>
        <w:spacing w:val="-1"/>
        <w:w w:val="100"/>
        <w:sz w:val="22"/>
        <w:szCs w:val="22"/>
      </w:rPr>
    </w:lvl>
    <w:lvl w:ilvl="1" w:tplc="72F2188C">
      <w:numFmt w:val="bullet"/>
      <w:lvlText w:val=""/>
      <w:lvlJc w:val="left"/>
      <w:pPr>
        <w:ind w:left="1540" w:hanging="720"/>
      </w:pPr>
      <w:rPr>
        <w:rFonts w:ascii="Symbol" w:eastAsia="Symbol" w:hAnsi="Symbol" w:cs="Symbol" w:hint="default"/>
        <w:w w:val="100"/>
        <w:sz w:val="22"/>
        <w:szCs w:val="22"/>
      </w:rPr>
    </w:lvl>
    <w:lvl w:ilvl="2" w:tplc="1D209BBE">
      <w:numFmt w:val="bullet"/>
      <w:lvlText w:val="•"/>
      <w:lvlJc w:val="left"/>
      <w:pPr>
        <w:ind w:left="2405" w:hanging="720"/>
      </w:pPr>
      <w:rPr>
        <w:rFonts w:hint="default"/>
      </w:rPr>
    </w:lvl>
    <w:lvl w:ilvl="3" w:tplc="5EBAA2FE">
      <w:numFmt w:val="bullet"/>
      <w:lvlText w:val="•"/>
      <w:lvlJc w:val="left"/>
      <w:pPr>
        <w:ind w:left="3270" w:hanging="720"/>
      </w:pPr>
      <w:rPr>
        <w:rFonts w:hint="default"/>
      </w:rPr>
    </w:lvl>
    <w:lvl w:ilvl="4" w:tplc="9B9C5348">
      <w:numFmt w:val="bullet"/>
      <w:lvlText w:val="•"/>
      <w:lvlJc w:val="left"/>
      <w:pPr>
        <w:ind w:left="4136" w:hanging="720"/>
      </w:pPr>
      <w:rPr>
        <w:rFonts w:hint="default"/>
      </w:rPr>
    </w:lvl>
    <w:lvl w:ilvl="5" w:tplc="8AEE39BE">
      <w:numFmt w:val="bullet"/>
      <w:lvlText w:val="•"/>
      <w:lvlJc w:val="left"/>
      <w:pPr>
        <w:ind w:left="5001" w:hanging="720"/>
      </w:pPr>
      <w:rPr>
        <w:rFonts w:hint="default"/>
      </w:rPr>
    </w:lvl>
    <w:lvl w:ilvl="6" w:tplc="A71E9B84">
      <w:numFmt w:val="bullet"/>
      <w:lvlText w:val="•"/>
      <w:lvlJc w:val="left"/>
      <w:pPr>
        <w:ind w:left="5867" w:hanging="720"/>
      </w:pPr>
      <w:rPr>
        <w:rFonts w:hint="default"/>
      </w:rPr>
    </w:lvl>
    <w:lvl w:ilvl="7" w:tplc="B5B42A22">
      <w:numFmt w:val="bullet"/>
      <w:lvlText w:val="•"/>
      <w:lvlJc w:val="left"/>
      <w:pPr>
        <w:ind w:left="6732" w:hanging="720"/>
      </w:pPr>
      <w:rPr>
        <w:rFonts w:hint="default"/>
      </w:rPr>
    </w:lvl>
    <w:lvl w:ilvl="8" w:tplc="D256DF06">
      <w:numFmt w:val="bullet"/>
      <w:lvlText w:val="•"/>
      <w:lvlJc w:val="left"/>
      <w:pPr>
        <w:ind w:left="7597" w:hanging="720"/>
      </w:pPr>
      <w:rPr>
        <w:rFonts w:hint="default"/>
      </w:rPr>
    </w:lvl>
  </w:abstractNum>
  <w:abstractNum w:abstractNumId="11" w15:restartNumberingAfterBreak="0">
    <w:nsid w:val="7EA14C2D"/>
    <w:multiLevelType w:val="hybridMultilevel"/>
    <w:tmpl w:val="4826645E"/>
    <w:lvl w:ilvl="0" w:tplc="C804B8A6">
      <w:start w:val="1"/>
      <w:numFmt w:val="lowerRoman"/>
      <w:lvlText w:val="(%1)"/>
      <w:lvlJc w:val="left"/>
      <w:pPr>
        <w:ind w:left="1440" w:hanging="720"/>
      </w:pPr>
      <w:rPr>
        <w:rFonts w:hint="default"/>
      </w:rPr>
    </w:lvl>
    <w:lvl w:ilvl="1" w:tplc="083C0019" w:tentative="1">
      <w:start w:val="1"/>
      <w:numFmt w:val="lowerLetter"/>
      <w:lvlText w:val="%2."/>
      <w:lvlJc w:val="left"/>
      <w:pPr>
        <w:ind w:left="1800" w:hanging="360"/>
      </w:pPr>
    </w:lvl>
    <w:lvl w:ilvl="2" w:tplc="083C001B" w:tentative="1">
      <w:start w:val="1"/>
      <w:numFmt w:val="lowerRoman"/>
      <w:lvlText w:val="%3."/>
      <w:lvlJc w:val="right"/>
      <w:pPr>
        <w:ind w:left="2520" w:hanging="180"/>
      </w:pPr>
    </w:lvl>
    <w:lvl w:ilvl="3" w:tplc="083C000F" w:tentative="1">
      <w:start w:val="1"/>
      <w:numFmt w:val="decimal"/>
      <w:lvlText w:val="%4."/>
      <w:lvlJc w:val="left"/>
      <w:pPr>
        <w:ind w:left="3240" w:hanging="360"/>
      </w:pPr>
    </w:lvl>
    <w:lvl w:ilvl="4" w:tplc="083C0019" w:tentative="1">
      <w:start w:val="1"/>
      <w:numFmt w:val="lowerLetter"/>
      <w:lvlText w:val="%5."/>
      <w:lvlJc w:val="left"/>
      <w:pPr>
        <w:ind w:left="3960" w:hanging="360"/>
      </w:pPr>
    </w:lvl>
    <w:lvl w:ilvl="5" w:tplc="083C001B" w:tentative="1">
      <w:start w:val="1"/>
      <w:numFmt w:val="lowerRoman"/>
      <w:lvlText w:val="%6."/>
      <w:lvlJc w:val="right"/>
      <w:pPr>
        <w:ind w:left="4680" w:hanging="180"/>
      </w:pPr>
    </w:lvl>
    <w:lvl w:ilvl="6" w:tplc="083C000F" w:tentative="1">
      <w:start w:val="1"/>
      <w:numFmt w:val="decimal"/>
      <w:lvlText w:val="%7."/>
      <w:lvlJc w:val="left"/>
      <w:pPr>
        <w:ind w:left="5400" w:hanging="360"/>
      </w:pPr>
    </w:lvl>
    <w:lvl w:ilvl="7" w:tplc="083C0019" w:tentative="1">
      <w:start w:val="1"/>
      <w:numFmt w:val="lowerLetter"/>
      <w:lvlText w:val="%8."/>
      <w:lvlJc w:val="left"/>
      <w:pPr>
        <w:ind w:left="6120" w:hanging="360"/>
      </w:pPr>
    </w:lvl>
    <w:lvl w:ilvl="8" w:tplc="083C001B" w:tentative="1">
      <w:start w:val="1"/>
      <w:numFmt w:val="lowerRoman"/>
      <w:lvlText w:val="%9."/>
      <w:lvlJc w:val="right"/>
      <w:pPr>
        <w:ind w:left="6840" w:hanging="180"/>
      </w:pPr>
    </w:lvl>
  </w:abstractNum>
  <w:num w:numId="1" w16cid:durableId="1833989770">
    <w:abstractNumId w:val="1"/>
  </w:num>
  <w:num w:numId="2" w16cid:durableId="66265707">
    <w:abstractNumId w:val="10"/>
  </w:num>
  <w:num w:numId="3" w16cid:durableId="658271340">
    <w:abstractNumId w:val="7"/>
  </w:num>
  <w:num w:numId="4" w16cid:durableId="52318352">
    <w:abstractNumId w:val="2"/>
  </w:num>
  <w:num w:numId="5" w16cid:durableId="1539319434">
    <w:abstractNumId w:val="8"/>
  </w:num>
  <w:num w:numId="6" w16cid:durableId="1078479406">
    <w:abstractNumId w:val="5"/>
  </w:num>
  <w:num w:numId="7" w16cid:durableId="389616481">
    <w:abstractNumId w:val="9"/>
  </w:num>
  <w:num w:numId="8" w16cid:durableId="1308703516">
    <w:abstractNumId w:val="0"/>
  </w:num>
  <w:num w:numId="9" w16cid:durableId="2099324373">
    <w:abstractNumId w:val="6"/>
  </w:num>
  <w:num w:numId="10" w16cid:durableId="57290751">
    <w:abstractNumId w:val="3"/>
  </w:num>
  <w:num w:numId="11" w16cid:durableId="1277256117">
    <w:abstractNumId w:val="4"/>
  </w:num>
  <w:num w:numId="12" w16cid:durableId="11676755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444"/>
    <w:rsid w:val="00022300"/>
    <w:rsid w:val="00024072"/>
    <w:rsid w:val="00060673"/>
    <w:rsid w:val="00074E40"/>
    <w:rsid w:val="000802C4"/>
    <w:rsid w:val="00082C6A"/>
    <w:rsid w:val="00096A2C"/>
    <w:rsid w:val="00097396"/>
    <w:rsid w:val="000A76B5"/>
    <w:rsid w:val="000D7444"/>
    <w:rsid w:val="000E5150"/>
    <w:rsid w:val="00104FCA"/>
    <w:rsid w:val="001112B7"/>
    <w:rsid w:val="0013303B"/>
    <w:rsid w:val="00144227"/>
    <w:rsid w:val="00161189"/>
    <w:rsid w:val="0016301D"/>
    <w:rsid w:val="00166D5C"/>
    <w:rsid w:val="001E4D1A"/>
    <w:rsid w:val="00215695"/>
    <w:rsid w:val="0021629D"/>
    <w:rsid w:val="002208CB"/>
    <w:rsid w:val="00225C79"/>
    <w:rsid w:val="00234BD7"/>
    <w:rsid w:val="002B10EE"/>
    <w:rsid w:val="002B43D4"/>
    <w:rsid w:val="00325B4C"/>
    <w:rsid w:val="00370089"/>
    <w:rsid w:val="00375354"/>
    <w:rsid w:val="003928B4"/>
    <w:rsid w:val="00393464"/>
    <w:rsid w:val="003A507F"/>
    <w:rsid w:val="003A5EF7"/>
    <w:rsid w:val="003C7674"/>
    <w:rsid w:val="003E398B"/>
    <w:rsid w:val="003E4EE3"/>
    <w:rsid w:val="003E7841"/>
    <w:rsid w:val="003E7AD2"/>
    <w:rsid w:val="00410BEA"/>
    <w:rsid w:val="0041434F"/>
    <w:rsid w:val="00420DBD"/>
    <w:rsid w:val="00477F60"/>
    <w:rsid w:val="00485358"/>
    <w:rsid w:val="00497F08"/>
    <w:rsid w:val="004B6CC1"/>
    <w:rsid w:val="004C1DAB"/>
    <w:rsid w:val="004E451B"/>
    <w:rsid w:val="004E7DB3"/>
    <w:rsid w:val="004F23F6"/>
    <w:rsid w:val="00513AC6"/>
    <w:rsid w:val="0055036E"/>
    <w:rsid w:val="005C3F06"/>
    <w:rsid w:val="005D2C4F"/>
    <w:rsid w:val="005D6905"/>
    <w:rsid w:val="00606BB8"/>
    <w:rsid w:val="0061461D"/>
    <w:rsid w:val="00621CDA"/>
    <w:rsid w:val="0064460E"/>
    <w:rsid w:val="006812D6"/>
    <w:rsid w:val="00684286"/>
    <w:rsid w:val="00687E75"/>
    <w:rsid w:val="00690CFE"/>
    <w:rsid w:val="006B2649"/>
    <w:rsid w:val="006C7166"/>
    <w:rsid w:val="006D11C9"/>
    <w:rsid w:val="006E0682"/>
    <w:rsid w:val="00711627"/>
    <w:rsid w:val="0071415C"/>
    <w:rsid w:val="00715164"/>
    <w:rsid w:val="00731819"/>
    <w:rsid w:val="00757852"/>
    <w:rsid w:val="0076314A"/>
    <w:rsid w:val="007A63B6"/>
    <w:rsid w:val="007B3928"/>
    <w:rsid w:val="007E0795"/>
    <w:rsid w:val="007F2EBA"/>
    <w:rsid w:val="007F7D80"/>
    <w:rsid w:val="0084544C"/>
    <w:rsid w:val="00846900"/>
    <w:rsid w:val="0085538B"/>
    <w:rsid w:val="00856C66"/>
    <w:rsid w:val="008964D2"/>
    <w:rsid w:val="008C3FE0"/>
    <w:rsid w:val="008D2131"/>
    <w:rsid w:val="009238C9"/>
    <w:rsid w:val="00950E5D"/>
    <w:rsid w:val="0097666B"/>
    <w:rsid w:val="009B2094"/>
    <w:rsid w:val="009B4BE2"/>
    <w:rsid w:val="009E44CE"/>
    <w:rsid w:val="00A123A5"/>
    <w:rsid w:val="00A137AD"/>
    <w:rsid w:val="00A44DAE"/>
    <w:rsid w:val="00A608F8"/>
    <w:rsid w:val="00A845AC"/>
    <w:rsid w:val="00A86C30"/>
    <w:rsid w:val="00AA24B8"/>
    <w:rsid w:val="00AB1EB5"/>
    <w:rsid w:val="00AC002B"/>
    <w:rsid w:val="00B15009"/>
    <w:rsid w:val="00B166C9"/>
    <w:rsid w:val="00B2009D"/>
    <w:rsid w:val="00B25FF5"/>
    <w:rsid w:val="00B414C0"/>
    <w:rsid w:val="00B42F78"/>
    <w:rsid w:val="00B9319C"/>
    <w:rsid w:val="00BB6FF7"/>
    <w:rsid w:val="00BD56C6"/>
    <w:rsid w:val="00BE144B"/>
    <w:rsid w:val="00BF19BD"/>
    <w:rsid w:val="00BF69D2"/>
    <w:rsid w:val="00C150FE"/>
    <w:rsid w:val="00C2467C"/>
    <w:rsid w:val="00C419AF"/>
    <w:rsid w:val="00C5040D"/>
    <w:rsid w:val="00C95D65"/>
    <w:rsid w:val="00CA4DCA"/>
    <w:rsid w:val="00CE48C6"/>
    <w:rsid w:val="00CF3C06"/>
    <w:rsid w:val="00D1421C"/>
    <w:rsid w:val="00D171D2"/>
    <w:rsid w:val="00D222B7"/>
    <w:rsid w:val="00D44337"/>
    <w:rsid w:val="00D50921"/>
    <w:rsid w:val="00D533DE"/>
    <w:rsid w:val="00D971B5"/>
    <w:rsid w:val="00DB2409"/>
    <w:rsid w:val="00DC231B"/>
    <w:rsid w:val="00E46C80"/>
    <w:rsid w:val="00E509D3"/>
    <w:rsid w:val="00E53968"/>
    <w:rsid w:val="00E7656E"/>
    <w:rsid w:val="00E76AC5"/>
    <w:rsid w:val="00ED6E9F"/>
    <w:rsid w:val="00ED7950"/>
    <w:rsid w:val="00F66D73"/>
    <w:rsid w:val="00F67326"/>
    <w:rsid w:val="00F72150"/>
    <w:rsid w:val="00F7763F"/>
    <w:rsid w:val="00F85909"/>
    <w:rsid w:val="00F976AF"/>
    <w:rsid w:val="00FB2384"/>
    <w:rsid w:val="00FF0AD0"/>
    <w:rsid w:val="00FF3D67"/>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F7BCD4"/>
  <w15:docId w15:val="{9102BA31-A9D8-4493-9C55-A0F4E7EAF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820" w:hanging="720"/>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34"/>
    <w:qFormat/>
    <w:pPr>
      <w:ind w:left="1540" w:hanging="720"/>
    </w:pPr>
  </w:style>
  <w:style w:type="paragraph" w:customStyle="1" w:styleId="TableParagraph">
    <w:name w:val="Table Paragraph"/>
    <w:basedOn w:val="Normal"/>
    <w:uiPriority w:val="1"/>
    <w:qFormat/>
    <w:pPr>
      <w:spacing w:before="117"/>
      <w:ind w:left="103"/>
    </w:pPr>
    <w:rPr>
      <w:rFonts w:ascii="Times New Roman" w:eastAsia="Times New Roman" w:hAnsi="Times New Roman" w:cs="Times New Roman"/>
    </w:rPr>
  </w:style>
  <w:style w:type="paragraph" w:styleId="Header">
    <w:name w:val="header"/>
    <w:basedOn w:val="Normal"/>
    <w:link w:val="HeaderChar"/>
    <w:uiPriority w:val="99"/>
    <w:unhideWhenUsed/>
    <w:rsid w:val="00E46C80"/>
    <w:pPr>
      <w:tabs>
        <w:tab w:val="center" w:pos="4513"/>
        <w:tab w:val="right" w:pos="9026"/>
      </w:tabs>
    </w:pPr>
  </w:style>
  <w:style w:type="character" w:customStyle="1" w:styleId="HeaderChar">
    <w:name w:val="Header Char"/>
    <w:basedOn w:val="DefaultParagraphFont"/>
    <w:link w:val="Header"/>
    <w:uiPriority w:val="99"/>
    <w:rsid w:val="00E46C80"/>
    <w:rPr>
      <w:rFonts w:ascii="Arial" w:eastAsia="Arial" w:hAnsi="Arial" w:cs="Arial"/>
    </w:rPr>
  </w:style>
  <w:style w:type="paragraph" w:styleId="Footer">
    <w:name w:val="footer"/>
    <w:basedOn w:val="Normal"/>
    <w:link w:val="FooterChar"/>
    <w:uiPriority w:val="99"/>
    <w:unhideWhenUsed/>
    <w:rsid w:val="00E46C80"/>
    <w:pPr>
      <w:tabs>
        <w:tab w:val="center" w:pos="4513"/>
        <w:tab w:val="right" w:pos="9026"/>
      </w:tabs>
    </w:pPr>
  </w:style>
  <w:style w:type="character" w:customStyle="1" w:styleId="FooterChar">
    <w:name w:val="Footer Char"/>
    <w:basedOn w:val="DefaultParagraphFont"/>
    <w:link w:val="Footer"/>
    <w:uiPriority w:val="99"/>
    <w:rsid w:val="00E46C80"/>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a8fcec4-6751-4631-942b-4d40e06002d1" xsi:nil="true"/>
    <lcf76f155ced4ddcb4097134ff3c332f xmlns="8b058220-8f7a-4805-86b5-4cc6d7fab23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EC65E61944149448091A801D182AAAC" ma:contentTypeVersion="12" ma:contentTypeDescription="Create a new document." ma:contentTypeScope="" ma:versionID="7596ce4b3d8b1acdc456815f3a1e7762">
  <xsd:schema xmlns:xsd="http://www.w3.org/2001/XMLSchema" xmlns:xs="http://www.w3.org/2001/XMLSchema" xmlns:p="http://schemas.microsoft.com/office/2006/metadata/properties" xmlns:ns2="8b058220-8f7a-4805-86b5-4cc6d7fab23a" xmlns:ns3="5a8fcec4-6751-4631-942b-4d40e06002d1" targetNamespace="http://schemas.microsoft.com/office/2006/metadata/properties" ma:root="true" ma:fieldsID="2430a25a3c7643d82d7a44410a02058c" ns2:_="" ns3:_="">
    <xsd:import namespace="8b058220-8f7a-4805-86b5-4cc6d7fab23a"/>
    <xsd:import namespace="5a8fcec4-6751-4631-942b-4d40e06002d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058220-8f7a-4805-86b5-4cc6d7fab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459497ed-bba1-4a0c-929e-7deb5ef38db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8fcec4-6751-4631-942b-4d40e06002d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e7533a5-e2cf-4f98-9074-34ab5e69408f}" ma:internalName="TaxCatchAll" ma:showField="CatchAllData" ma:web="5a8fcec4-6751-4631-942b-4d40e06002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586C61-C7E7-44C0-A2CC-6F0DE5B3308F}">
  <ds:schemaRefs>
    <ds:schemaRef ds:uri="http://schemas.microsoft.com/sharepoint/v3/contenttype/forms"/>
  </ds:schemaRefs>
</ds:datastoreItem>
</file>

<file path=customXml/itemProps2.xml><?xml version="1.0" encoding="utf-8"?>
<ds:datastoreItem xmlns:ds="http://schemas.openxmlformats.org/officeDocument/2006/customXml" ds:itemID="{88A67B3E-0741-41D5-AB21-D2DCEFAED32F}">
  <ds:schemaRefs>
    <ds:schemaRef ds:uri="http://schemas.microsoft.com/office/2006/metadata/properties"/>
    <ds:schemaRef ds:uri="http://schemas.microsoft.com/office/infopath/2007/PartnerControls"/>
    <ds:schemaRef ds:uri="5a8fcec4-6751-4631-942b-4d40e06002d1"/>
    <ds:schemaRef ds:uri="8b058220-8f7a-4805-86b5-4cc6d7fab23a"/>
  </ds:schemaRefs>
</ds:datastoreItem>
</file>

<file path=customXml/itemProps3.xml><?xml version="1.0" encoding="utf-8"?>
<ds:datastoreItem xmlns:ds="http://schemas.openxmlformats.org/officeDocument/2006/customXml" ds:itemID="{87E2B108-1E8F-4E0D-81E8-42D12DB29E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058220-8f7a-4805-86b5-4cc6d7fab23a"/>
    <ds:schemaRef ds:uri="5a8fcec4-6751-4631-942b-4d40e06002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2859</Words>
  <Characters>16297</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Preliminary H &amp; S Plan Template</vt:lpstr>
    </vt:vector>
  </TitlesOfParts>
  <Company/>
  <LinksUpToDate>false</LinksUpToDate>
  <CharactersWithSpaces>19118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H &amp; S Plan Template</dc:title>
  <dc:creator>Chris Mee</dc:creator>
  <cp:lastModifiedBy>Frank Coffey Engineers</cp:lastModifiedBy>
  <cp:revision>2</cp:revision>
  <dcterms:created xsi:type="dcterms:W3CDTF">2026-07-03T11:39:00Z</dcterms:created>
  <dcterms:modified xsi:type="dcterms:W3CDTF">2026-07-03T11:39:00Z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2017-10-09T00:00:00Z</vt:filetime>
  </property>
  <property fmtid="{D5CDD505-2E9C-101B-9397-08002B2CF9AE}" pid="3" name="Creator">
    <vt:lpwstr>Microsoft® Word 2013</vt:lpwstr>
  </property>
  <property fmtid="{D5CDD505-2E9C-101B-9397-08002B2CF9AE}" pid="4" name="LastSaved">
    <vt:filetime>2020-10-21T00:00:00Z</vt:filetime>
  </property>
  <property fmtid="{D5CDD505-2E9C-101B-9397-08002B2CF9AE}" pid="5" name="ContentTypeId">
    <vt:lpwstr>0x0101008EC65E61944149448091A801D182AAAC</vt:lpwstr>
  </property>
  <property fmtid="{D5CDD505-2E9C-101B-9397-08002B2CF9AE}" pid="6" name="MediaServiceImageTags">
    <vt:lpwstr/>
  </property>
</Properties>
</file>